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1D251" w14:textId="104CCFF5" w:rsidR="00013170" w:rsidRPr="00550362" w:rsidRDefault="005D5556" w:rsidP="00013170">
      <w:pPr>
        <w:pStyle w:val="01NomTakaclient"/>
        <w:keepLines/>
        <w:spacing w:after="720"/>
        <w:rPr>
          <w:rFonts w:ascii="Arial Gras" w:hAnsi="Arial Gras"/>
          <w:caps/>
        </w:rPr>
      </w:pPr>
      <w:bookmarkStart w:id="0" w:name="_Hlk29826588"/>
      <w:bookmarkStart w:id="1" w:name="_Hlk37053023"/>
      <w:r>
        <w:rPr>
          <w:rFonts w:ascii="Arial Gras" w:hAnsi="Arial Gras"/>
          <w:caps/>
        </w:rPr>
        <w:t>CROUS NORMANDIE</w:t>
      </w:r>
    </w:p>
    <w:bookmarkEnd w:id="0"/>
    <w:p w14:paraId="271A86B5" w14:textId="1CB64BE0" w:rsidR="003516FC" w:rsidRPr="00013170" w:rsidRDefault="00013170" w:rsidP="00FF550B">
      <w:pPr>
        <w:pStyle w:val="02Nomdulot"/>
        <w:keepLines/>
        <w:spacing w:before="720" w:after="840"/>
        <w:ind w:right="0"/>
        <w:rPr>
          <w:rFonts w:ascii="Arial Gras" w:hAnsi="Arial Gras"/>
          <w:caps/>
        </w:rPr>
      </w:pPr>
      <w:r w:rsidRPr="00013170">
        <w:rPr>
          <w:rFonts w:ascii="Arial Gras" w:hAnsi="Arial Gras"/>
          <w:caps/>
        </w:rPr>
        <w:t>Assurance</w:t>
      </w:r>
      <w:r w:rsidR="00763ECF">
        <w:rPr>
          <w:rFonts w:ascii="Arial Gras" w:hAnsi="Arial Gras"/>
          <w:caps/>
        </w:rPr>
        <w:t xml:space="preserve"> </w:t>
      </w:r>
      <w:r w:rsidRPr="00013170">
        <w:rPr>
          <w:rFonts w:ascii="Arial Gras" w:hAnsi="Arial Gras"/>
          <w:caps/>
          <w:sz w:val="36"/>
        </w:rPr>
        <w:br/>
      </w:r>
      <w:r w:rsidRPr="00013170">
        <w:rPr>
          <w:rFonts w:ascii="Arial Gras" w:hAnsi="Arial Gras"/>
          <w:caps/>
        </w:rPr>
        <w:t>responsabilité et risques annexes</w:t>
      </w:r>
    </w:p>
    <w:p w14:paraId="285DBB0B" w14:textId="2FB33AA4" w:rsidR="00F355C9" w:rsidRPr="00DA3C10" w:rsidRDefault="00F355C9" w:rsidP="00BD6450">
      <w:pPr>
        <w:pStyle w:val="03Numlot"/>
        <w:keepLines/>
        <w:spacing w:before="360" w:after="1080"/>
        <w:ind w:right="0"/>
        <w:rPr>
          <w:b/>
        </w:rPr>
      </w:pPr>
      <w:r w:rsidRPr="00F355C9">
        <w:t>LOT N</w:t>
      </w:r>
      <w:r w:rsidRPr="00DA3C10">
        <w:rPr>
          <w:b/>
        </w:rPr>
        <w:t xml:space="preserve">° </w:t>
      </w:r>
      <w:r w:rsidR="00675661">
        <w:rPr>
          <w:b/>
        </w:rPr>
        <w:t>2</w:t>
      </w:r>
    </w:p>
    <w:p w14:paraId="27C5BBB8" w14:textId="5733C766"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E339D" w:rsidRPr="00372C8D" w14:paraId="0CF0CD3B" w14:textId="77777777" w:rsidTr="00EE339D">
        <w:tc>
          <w:tcPr>
            <w:tcW w:w="9356" w:type="dxa"/>
          </w:tcPr>
          <w:bookmarkEnd w:id="2"/>
          <w:p w14:paraId="6A31A0C0"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Le présent dossier comporte :</w:t>
            </w:r>
          </w:p>
        </w:tc>
      </w:tr>
      <w:tr w:rsidR="00EE339D" w:rsidRPr="00372C8D" w14:paraId="0705BD89" w14:textId="77777777" w:rsidTr="00EE339D">
        <w:tc>
          <w:tcPr>
            <w:tcW w:w="9356" w:type="dxa"/>
          </w:tcPr>
          <w:p w14:paraId="0CFDFDFE" w14:textId="77777777" w:rsidR="00EE339D" w:rsidRPr="00372C8D" w:rsidRDefault="00EE339D" w:rsidP="00EE339D">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EE339D" w:rsidRPr="00372C8D" w14:paraId="2AAF9722" w14:textId="77777777" w:rsidTr="00EE339D">
        <w:tc>
          <w:tcPr>
            <w:tcW w:w="9356" w:type="dxa"/>
          </w:tcPr>
          <w:p w14:paraId="0244F675"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EE339D" w:rsidRPr="00372C8D" w14:paraId="6934211B" w14:textId="77777777" w:rsidTr="00EE339D">
        <w:tc>
          <w:tcPr>
            <w:tcW w:w="9356" w:type="dxa"/>
          </w:tcPr>
          <w:p w14:paraId="2D45C8C6" w14:textId="77777777" w:rsidR="00EE339D" w:rsidRPr="00372C8D" w:rsidRDefault="00EE339D" w:rsidP="00EE339D">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EE339D" w:rsidRPr="00372C8D" w14:paraId="28160608" w14:textId="77777777" w:rsidTr="00EE339D">
        <w:tc>
          <w:tcPr>
            <w:tcW w:w="9356" w:type="dxa"/>
          </w:tcPr>
          <w:p w14:paraId="0FE6E619" w14:textId="77777777" w:rsidR="00EE339D" w:rsidRPr="00372C8D" w:rsidRDefault="00EE339D" w:rsidP="00EE339D">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EE339D" w:rsidRPr="00372C8D" w14:paraId="3549C22C" w14:textId="77777777" w:rsidTr="00EE339D">
        <w:tc>
          <w:tcPr>
            <w:tcW w:w="9356" w:type="dxa"/>
          </w:tcPr>
          <w:p w14:paraId="6FF2162D" w14:textId="77777777" w:rsidR="00EE339D" w:rsidRPr="00372C8D" w:rsidRDefault="00EE339D" w:rsidP="00EE339D">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EE339D" w:rsidRPr="00372C8D" w14:paraId="59C7761F" w14:textId="77777777" w:rsidTr="00EE339D">
        <w:tc>
          <w:tcPr>
            <w:tcW w:w="9356" w:type="dxa"/>
          </w:tcPr>
          <w:p w14:paraId="69AAD558" w14:textId="77777777" w:rsidR="00EE339D" w:rsidRPr="00372C8D" w:rsidRDefault="00EE339D" w:rsidP="00EE339D">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354C7A">
          <w:headerReference w:type="even" r:id="rId8"/>
          <w:headerReference w:type="default" r:id="rId9"/>
          <w:footerReference w:type="even" r:id="rId10"/>
          <w:footerReference w:type="default" r:id="rId11"/>
          <w:headerReference w:type="first" r:id="rId12"/>
          <w:footerReference w:type="first" r:id="rId13"/>
          <w:footnotePr>
            <w:numRestart w:val="eachSect"/>
          </w:footnotePr>
          <w:type w:val="nextColumn"/>
          <w:pgSz w:w="11907" w:h="16840" w:code="9"/>
          <w:pgMar w:top="1134" w:right="1418" w:bottom="1418" w:left="1418" w:header="720" w:footer="567" w:gutter="0"/>
          <w:pgNumType w:start="1"/>
          <w:cols w:space="720"/>
          <w:docGrid w:linePitch="299"/>
        </w:sectPr>
      </w:pPr>
    </w:p>
    <w:p w14:paraId="46784E35" w14:textId="0071B826" w:rsidR="00E61610" w:rsidRPr="00550362" w:rsidRDefault="005D5556" w:rsidP="00E61610">
      <w:pPr>
        <w:pStyle w:val="01NomTakaclient"/>
        <w:keepLines/>
        <w:spacing w:after="720"/>
        <w:rPr>
          <w:rFonts w:ascii="Arial Gras" w:hAnsi="Arial Gras"/>
          <w:caps/>
        </w:rPr>
      </w:pPr>
      <w:r>
        <w:rPr>
          <w:rFonts w:ascii="Arial Gras" w:hAnsi="Arial Gras"/>
          <w:caps/>
        </w:rPr>
        <w:lastRenderedPageBreak/>
        <w:t>CROUS NORMANDIE</w:t>
      </w:r>
    </w:p>
    <w:p w14:paraId="63BD5E3E" w14:textId="7A9C4C80" w:rsidR="00E61610" w:rsidRPr="00EE339D" w:rsidRDefault="00E61610" w:rsidP="00E61610">
      <w:pPr>
        <w:pStyle w:val="04TitreAECPDTSIN"/>
        <w:keepLines/>
        <w:spacing w:after="840"/>
        <w:rPr>
          <w:caps/>
          <w:sz w:val="36"/>
          <w:szCs w:val="36"/>
        </w:rPr>
      </w:pPr>
      <w:r w:rsidRPr="00EE339D">
        <w:rPr>
          <w:caps/>
          <w:sz w:val="36"/>
          <w:szCs w:val="36"/>
        </w:rPr>
        <w:t>Acte d’engagement valant cahier des clauses administratives particulières</w:t>
      </w:r>
    </w:p>
    <w:p w14:paraId="54722507" w14:textId="17E75A5A" w:rsidR="00D06A2A" w:rsidRPr="003516FC" w:rsidRDefault="00D06A2A" w:rsidP="00FF550B">
      <w:pPr>
        <w:pStyle w:val="03Numlot"/>
        <w:keepLines/>
        <w:ind w:right="0"/>
      </w:pPr>
      <w:r w:rsidRPr="003516FC">
        <w:t xml:space="preserve">LOT N° </w:t>
      </w:r>
      <w:r w:rsidR="00B41F44" w:rsidRPr="00B41F44">
        <w:rPr>
          <w:b/>
          <w:szCs w:val="40"/>
        </w:rPr>
        <w:t>2</w:t>
      </w:r>
    </w:p>
    <w:p w14:paraId="3C5543A2" w14:textId="77777777" w:rsidR="00E61610" w:rsidRPr="00013170" w:rsidRDefault="00E61610" w:rsidP="00E61610">
      <w:pPr>
        <w:pStyle w:val="02Nomdulot"/>
        <w:keepLines/>
        <w:spacing w:before="720" w:after="840"/>
        <w:ind w:right="0"/>
        <w:rPr>
          <w:rFonts w:ascii="Arial Gras" w:hAnsi="Arial Gras"/>
          <w:caps/>
        </w:rPr>
      </w:pPr>
      <w:r w:rsidRPr="00013170">
        <w:rPr>
          <w:rFonts w:ascii="Arial Gras" w:hAnsi="Arial Gras"/>
          <w:caps/>
        </w:rPr>
        <w:t>Assurance</w:t>
      </w:r>
      <w:r w:rsidRPr="00013170">
        <w:rPr>
          <w:rFonts w:ascii="Arial Gras" w:hAnsi="Arial Gras"/>
          <w:caps/>
          <w:sz w:val="36"/>
        </w:rPr>
        <w:br/>
      </w:r>
      <w:r w:rsidRPr="00013170">
        <w:rPr>
          <w:rFonts w:ascii="Arial Gras" w:hAnsi="Arial Gras"/>
          <w:caps/>
        </w:rPr>
        <w:t>responsabilité et risques annexes</w:t>
      </w:r>
    </w:p>
    <w:p w14:paraId="2F2FFC4A" w14:textId="1ED15551"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69E38D77"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71EC592A" w14:textId="77777777" w:rsidR="00C005C8" w:rsidRPr="00EF0AB0" w:rsidRDefault="00C005C8" w:rsidP="00C005C8">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2333EF">
        <w:rPr>
          <w:b/>
          <w:color w:val="436E91"/>
          <w:sz w:val="28"/>
          <w:szCs w:val="22"/>
        </w:rPr>
        <w:t>Marché n° : 25-500</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6D3372">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377E17E6" w14:textId="77777777" w:rsidR="00893EE9" w:rsidRPr="00073E3B" w:rsidRDefault="00893EE9" w:rsidP="00893EE9">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295499F1"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764556">
        <w:rPr>
          <w:b/>
          <w:szCs w:val="22"/>
        </w:rPr>
        <w:t>responsabilité</w:t>
      </w:r>
      <w:r w:rsidRPr="0060769F">
        <w:rPr>
          <w:b/>
          <w:szCs w:val="22"/>
        </w:rPr>
        <w:t xml:space="preserve">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5C8553EA" w:rsidR="00EA4664" w:rsidRDefault="00D06A2A" w:rsidP="00BD6450">
      <w:pPr>
        <w:keepLines/>
        <w:widowControl w:val="0"/>
        <w:spacing w:before="240"/>
        <w:jc w:val="both"/>
        <w:rPr>
          <w:szCs w:val="22"/>
        </w:rPr>
      </w:pPr>
      <w:r w:rsidRPr="0060769F">
        <w:rPr>
          <w:szCs w:val="22"/>
        </w:rPr>
        <w:t xml:space="preserve">L'offre ainsi </w:t>
      </w:r>
      <w:r w:rsidRPr="0043589F">
        <w:rPr>
          <w:szCs w:val="22"/>
        </w:rPr>
        <w:t xml:space="preserve">présentée ne me lie toutefois que si son acceptation m'est notifiée dans un délai de </w:t>
      </w:r>
      <w:r w:rsidR="00AD156D" w:rsidRPr="0043589F">
        <w:rPr>
          <w:b/>
          <w:szCs w:val="22"/>
        </w:rPr>
        <w:t>6 mois</w:t>
      </w:r>
      <w:r w:rsidRPr="0043589F">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4325B89F" w14:textId="77777777" w:rsidR="00FD51FA" w:rsidRPr="00073E3B" w:rsidRDefault="00FD51FA" w:rsidP="00FD51FA">
      <w:pPr>
        <w:pStyle w:val="06-TitreARTICLEAE"/>
        <w:keepLines/>
        <w:rPr>
          <w:caps/>
        </w:rPr>
      </w:pPr>
      <w:bookmarkStart w:id="9" w:name="_Hlk29475702"/>
      <w:bookmarkStart w:id="10" w:name="_Hlk37053104"/>
      <w:bookmarkEnd w:id="6"/>
      <w:r w:rsidRPr="00073E3B">
        <w:rPr>
          <w:caps/>
        </w:rPr>
        <w:lastRenderedPageBreak/>
        <w:t>Durée du marché</w:t>
      </w:r>
    </w:p>
    <w:p w14:paraId="192887B4" w14:textId="4F5B2135" w:rsidR="00FD51FA" w:rsidRPr="0043589F" w:rsidRDefault="00FD51FA" w:rsidP="00FD51FA">
      <w:pPr>
        <w:keepLines/>
        <w:widowControl w:val="0"/>
        <w:spacing w:before="240"/>
        <w:jc w:val="both"/>
        <w:rPr>
          <w:szCs w:val="22"/>
        </w:rPr>
      </w:pPr>
      <w:r w:rsidRPr="0060769F">
        <w:rPr>
          <w:szCs w:val="22"/>
        </w:rPr>
        <w:t xml:space="preserve">Le marché </w:t>
      </w:r>
      <w:r w:rsidRPr="00BD4D27">
        <w:rPr>
          <w:szCs w:val="22"/>
        </w:rPr>
        <w:t xml:space="preserve">est conclu pour une durée de </w:t>
      </w:r>
      <w:r w:rsidRPr="00BD4D27">
        <w:rPr>
          <w:b/>
          <w:szCs w:val="22"/>
        </w:rPr>
        <w:t xml:space="preserve">5 ans </w:t>
      </w:r>
      <w:r w:rsidRPr="00BD4D27">
        <w:rPr>
          <w:szCs w:val="22"/>
        </w:rPr>
        <w:t xml:space="preserve">à compter du </w:t>
      </w:r>
      <w:r w:rsidRPr="00BD4D27">
        <w:rPr>
          <w:b/>
          <w:szCs w:val="22"/>
        </w:rPr>
        <w:t>1</w:t>
      </w:r>
      <w:r w:rsidRPr="00BD4D27">
        <w:rPr>
          <w:b/>
          <w:szCs w:val="22"/>
          <w:vertAlign w:val="superscript"/>
        </w:rPr>
        <w:t>er</w:t>
      </w:r>
      <w:r w:rsidRPr="00BD4D27">
        <w:rPr>
          <w:b/>
          <w:szCs w:val="22"/>
        </w:rPr>
        <w:t xml:space="preserve"> janvier 2026</w:t>
      </w:r>
      <w:r w:rsidRPr="00BD4D27">
        <w:rPr>
          <w:szCs w:val="22"/>
        </w:rPr>
        <w:t xml:space="preserve"> avec possibilité de résiliation annuelle du contrat pour les deux parties sous préavis de </w:t>
      </w:r>
      <w:r w:rsidRPr="00BD4D27">
        <w:rPr>
          <w:b/>
          <w:bCs/>
          <w:szCs w:val="22"/>
        </w:rPr>
        <w:t>6 mois</w:t>
      </w:r>
      <w:r w:rsidRPr="00BD4D27">
        <w:rPr>
          <w:szCs w:val="22"/>
        </w:rPr>
        <w:t xml:space="preserve"> avant l'échéance du </w:t>
      </w:r>
      <w:r w:rsidRPr="00BD4D27">
        <w:rPr>
          <w:b/>
          <w:bCs/>
          <w:szCs w:val="22"/>
        </w:rPr>
        <w:t>1</w:t>
      </w:r>
      <w:r w:rsidRPr="00BD4D27">
        <w:rPr>
          <w:b/>
          <w:bCs/>
          <w:szCs w:val="22"/>
          <w:vertAlign w:val="superscript"/>
        </w:rPr>
        <w:t>er</w:t>
      </w:r>
      <w:r w:rsidRPr="00BD4D27">
        <w:rPr>
          <w:b/>
          <w:bCs/>
          <w:szCs w:val="22"/>
        </w:rPr>
        <w:t xml:space="preserve"> janvier</w:t>
      </w:r>
      <w:r w:rsidR="0043589F">
        <w:rPr>
          <w:szCs w:val="22"/>
        </w:rPr>
        <w:t>.</w:t>
      </w:r>
    </w:p>
    <w:p w14:paraId="42EAB2FF" w14:textId="77777777" w:rsidR="00FD51FA" w:rsidRPr="00BD4D27" w:rsidRDefault="00FD51FA" w:rsidP="00FD51FA">
      <w:pPr>
        <w:pStyle w:val="06-TitreARTICLEAE"/>
        <w:keepLines/>
        <w:rPr>
          <w:caps/>
        </w:rPr>
      </w:pPr>
      <w:bookmarkStart w:id="11" w:name="_Hlk29476951"/>
      <w:bookmarkStart w:id="12" w:name="_Hlk37053122"/>
      <w:bookmarkEnd w:id="9"/>
      <w:bookmarkEnd w:id="10"/>
      <w:r w:rsidRPr="00BD4D27">
        <w:rPr>
          <w:caps/>
        </w:rPr>
        <w:t>Paiements</w:t>
      </w:r>
    </w:p>
    <w:p w14:paraId="40E1B9BA" w14:textId="77777777" w:rsidR="00FD51FA" w:rsidRPr="00BD4D27" w:rsidRDefault="00FD51FA" w:rsidP="00FD51FA">
      <w:pPr>
        <w:keepLines/>
        <w:widowControl w:val="0"/>
        <w:spacing w:before="240"/>
        <w:jc w:val="both"/>
        <w:rPr>
          <w:bCs/>
          <w:szCs w:val="22"/>
        </w:rPr>
      </w:pPr>
      <w:r w:rsidRPr="00BD4D27">
        <w:rPr>
          <w:bCs/>
          <w:szCs w:val="22"/>
        </w:rPr>
        <w:t xml:space="preserve">Les </w:t>
      </w:r>
      <w:r w:rsidRPr="00BD4D27">
        <w:rPr>
          <w:szCs w:val="22"/>
        </w:rPr>
        <w:t>modalités</w:t>
      </w:r>
      <w:r w:rsidRPr="00BD4D27">
        <w:rPr>
          <w:bCs/>
          <w:szCs w:val="22"/>
        </w:rPr>
        <w:t xml:space="preserve"> du règlement des comptes du marché sont spécifiées au cahier des clauses techniques particulières. </w:t>
      </w:r>
    </w:p>
    <w:p w14:paraId="2E9EED49" w14:textId="77777777" w:rsidR="00FD51FA" w:rsidRPr="00BD4D27" w:rsidRDefault="00FD51FA" w:rsidP="00FD51FA">
      <w:pPr>
        <w:keepLines/>
        <w:widowControl w:val="0"/>
        <w:jc w:val="both"/>
        <w:rPr>
          <w:szCs w:val="22"/>
        </w:rPr>
      </w:pPr>
      <w:r w:rsidRPr="00BD4D27">
        <w:rPr>
          <w:szCs w:val="22"/>
        </w:rPr>
        <w:t>L’acheteur se libérera des sommes dues au titre du présent marché en faisant porter le montant au crédit : (joindre un RIB ou un RIP)</w:t>
      </w:r>
    </w:p>
    <w:bookmarkEnd w:id="11"/>
    <w:p w14:paraId="2201E5C2" w14:textId="77777777" w:rsidR="00FD51FA" w:rsidRPr="00BD4D27" w:rsidRDefault="00FD51FA" w:rsidP="00FD51FA">
      <w:pPr>
        <w:pStyle w:val="Retraitcorpsdetexte2"/>
        <w:keepLines/>
        <w:tabs>
          <w:tab w:val="right" w:leader="dot" w:pos="10064"/>
        </w:tabs>
        <w:spacing w:before="60" w:after="60"/>
        <w:ind w:left="0"/>
        <w:rPr>
          <w:rFonts w:ascii="Arial" w:hAnsi="Arial"/>
          <w:sz w:val="22"/>
          <w:szCs w:val="22"/>
        </w:rPr>
      </w:pPr>
      <w:r w:rsidRPr="00BD4D27">
        <w:rPr>
          <w:rFonts w:ascii="Arial" w:hAnsi="Arial"/>
          <w:sz w:val="22"/>
          <w:szCs w:val="22"/>
        </w:rPr>
        <w:t xml:space="preserve">- du compte ouvert au nom de </w:t>
      </w:r>
      <w:r w:rsidRPr="00BD4D27">
        <w:rPr>
          <w:rFonts w:ascii="Arial" w:hAnsi="Arial"/>
          <w:sz w:val="22"/>
          <w:szCs w:val="22"/>
        </w:rPr>
        <w:tab/>
      </w:r>
    </w:p>
    <w:p w14:paraId="3DD80DF5" w14:textId="77777777" w:rsidR="00FD51FA" w:rsidRPr="00BD4D27" w:rsidRDefault="00FD51FA" w:rsidP="00FD51FA">
      <w:pPr>
        <w:pStyle w:val="Retraitcorpsdetexte2"/>
        <w:keepLines/>
        <w:tabs>
          <w:tab w:val="clear" w:pos="2160"/>
          <w:tab w:val="right" w:leader="dot" w:pos="10064"/>
        </w:tabs>
        <w:spacing w:before="60" w:after="60"/>
        <w:ind w:left="0"/>
        <w:rPr>
          <w:rFonts w:ascii="Arial" w:hAnsi="Arial"/>
          <w:sz w:val="22"/>
          <w:szCs w:val="22"/>
        </w:rPr>
      </w:pPr>
      <w:r w:rsidRPr="00BD4D27">
        <w:rPr>
          <w:rFonts w:ascii="Arial" w:hAnsi="Arial"/>
          <w:sz w:val="22"/>
          <w:szCs w:val="22"/>
        </w:rPr>
        <w:t xml:space="preserve">- sous le numéro </w:t>
      </w:r>
      <w:r w:rsidRPr="00BD4D27">
        <w:rPr>
          <w:rFonts w:ascii="Arial" w:hAnsi="Arial"/>
          <w:sz w:val="22"/>
          <w:szCs w:val="22"/>
        </w:rPr>
        <w:tab/>
      </w:r>
    </w:p>
    <w:p w14:paraId="249C389D" w14:textId="77777777" w:rsidR="00FD51FA" w:rsidRPr="00BD4D27" w:rsidRDefault="00FD51FA" w:rsidP="00FD51FA">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BD4D27">
        <w:rPr>
          <w:rFonts w:ascii="Arial" w:hAnsi="Arial"/>
          <w:sz w:val="22"/>
          <w:szCs w:val="22"/>
        </w:rPr>
        <w:t xml:space="preserve">- code banque </w:t>
      </w:r>
      <w:r w:rsidRPr="00BD4D27">
        <w:rPr>
          <w:rFonts w:ascii="Arial" w:hAnsi="Arial"/>
          <w:sz w:val="22"/>
          <w:szCs w:val="22"/>
        </w:rPr>
        <w:tab/>
        <w:t xml:space="preserve">  code guichet </w:t>
      </w:r>
      <w:r w:rsidRPr="00BD4D27">
        <w:rPr>
          <w:rFonts w:ascii="Arial" w:hAnsi="Arial"/>
          <w:sz w:val="22"/>
          <w:szCs w:val="22"/>
        </w:rPr>
        <w:tab/>
        <w:t xml:space="preserve">  clé </w:t>
      </w:r>
      <w:r w:rsidRPr="00BD4D27">
        <w:rPr>
          <w:rFonts w:ascii="Arial" w:hAnsi="Arial"/>
          <w:sz w:val="22"/>
          <w:szCs w:val="22"/>
        </w:rPr>
        <w:tab/>
        <w:t>.</w:t>
      </w:r>
    </w:p>
    <w:p w14:paraId="183492E3" w14:textId="77777777" w:rsidR="00FD51FA" w:rsidRPr="00BD4D27" w:rsidRDefault="00FD51FA" w:rsidP="00FD51FA">
      <w:pPr>
        <w:keepLines/>
        <w:widowControl w:val="0"/>
        <w:tabs>
          <w:tab w:val="right" w:leader="dot" w:pos="4536"/>
          <w:tab w:val="left" w:leader="dot" w:pos="9072"/>
        </w:tabs>
        <w:spacing w:before="60" w:after="60"/>
        <w:jc w:val="both"/>
        <w:rPr>
          <w:szCs w:val="22"/>
        </w:rPr>
      </w:pPr>
      <w:r w:rsidRPr="00BD4D27">
        <w:rPr>
          <w:szCs w:val="22"/>
        </w:rPr>
        <w:t xml:space="preserve">- à </w:t>
      </w:r>
      <w:r w:rsidRPr="00BD4D27">
        <w:rPr>
          <w:szCs w:val="22"/>
        </w:rPr>
        <w:tab/>
      </w:r>
    </w:p>
    <w:p w14:paraId="33F3DC9E" w14:textId="77777777" w:rsidR="00FD51FA" w:rsidRPr="00BD4D27" w:rsidRDefault="00FD51FA" w:rsidP="00FD51FA">
      <w:pPr>
        <w:keepLines/>
        <w:widowControl w:val="0"/>
        <w:spacing w:before="240"/>
        <w:jc w:val="both"/>
        <w:rPr>
          <w:szCs w:val="22"/>
        </w:rPr>
      </w:pPr>
      <w:bookmarkStart w:id="13" w:name="_Hlk29479531"/>
      <w:r w:rsidRPr="00BD4D27">
        <w:rPr>
          <w:szCs w:val="22"/>
        </w:rPr>
        <w:t>N° SIRET du candidat qui sera utilisé pour déposer la facture dans Chorus Pro :</w:t>
      </w:r>
    </w:p>
    <w:p w14:paraId="2D635E2F" w14:textId="77777777" w:rsidR="00FD51FA" w:rsidRPr="00BD4D27" w:rsidRDefault="00FD51FA" w:rsidP="00FD51FA">
      <w:pPr>
        <w:keepLines/>
        <w:widowControl w:val="0"/>
        <w:tabs>
          <w:tab w:val="right" w:leader="dot" w:pos="4536"/>
          <w:tab w:val="left" w:leader="dot" w:pos="9072"/>
        </w:tabs>
        <w:jc w:val="both"/>
        <w:rPr>
          <w:szCs w:val="22"/>
        </w:rPr>
      </w:pPr>
      <w:bookmarkStart w:id="14" w:name="_Hlk29475755"/>
      <w:r w:rsidRPr="00BD4D27">
        <w:rPr>
          <w:szCs w:val="22"/>
        </w:rPr>
        <w:t xml:space="preserve">___ / ___ / ___  /  ___ / ___ / ___  /  ___ / ___ / ___  /  ___ / ___ / ___  /  ___ / ___ </w:t>
      </w:r>
    </w:p>
    <w:bookmarkEnd w:id="13"/>
    <w:bookmarkEnd w:id="14"/>
    <w:p w14:paraId="5821012C" w14:textId="77777777" w:rsidR="00FD51FA" w:rsidRPr="00BD4D27" w:rsidRDefault="00FD51FA" w:rsidP="00FD51FA">
      <w:pPr>
        <w:keepLines/>
        <w:widowControl w:val="0"/>
        <w:spacing w:before="240"/>
        <w:jc w:val="both"/>
        <w:rPr>
          <w:szCs w:val="22"/>
        </w:rPr>
      </w:pPr>
      <w:r w:rsidRPr="00BD4D27">
        <w:rPr>
          <w:szCs w:val="22"/>
        </w:rPr>
        <w:t>L'unité monétaire d'exécution des prestations et de tous les actes qui en découlent est l'euro.</w:t>
      </w:r>
    </w:p>
    <w:p w14:paraId="0536D57F" w14:textId="77777777" w:rsidR="00FD51FA" w:rsidRPr="0060769F" w:rsidRDefault="00FD51FA" w:rsidP="00FD51FA">
      <w:pPr>
        <w:keepLines/>
        <w:widowControl w:val="0"/>
        <w:spacing w:before="240" w:after="240"/>
        <w:jc w:val="both"/>
        <w:rPr>
          <w:szCs w:val="22"/>
        </w:rPr>
      </w:pPr>
      <w:r w:rsidRPr="00BD4D27">
        <w:rPr>
          <w:szCs w:val="22"/>
        </w:rPr>
        <w:t>Le paiement s'effectuera par virement administratif et</w:t>
      </w:r>
      <w:r w:rsidRPr="0060769F">
        <w:rPr>
          <w:szCs w:val="22"/>
        </w:rPr>
        <w:t xml:space="preserve"> selon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FD51FA" w14:paraId="42F3A505" w14:textId="77777777" w:rsidTr="00EE339D">
        <w:trPr>
          <w:trHeight w:val="1288"/>
        </w:trPr>
        <w:tc>
          <w:tcPr>
            <w:tcW w:w="9072" w:type="dxa"/>
            <w:shd w:val="clear" w:color="auto" w:fill="auto"/>
            <w:vAlign w:val="center"/>
          </w:tcPr>
          <w:p w14:paraId="23A91AD1" w14:textId="16179F16" w:rsidR="00FD51FA" w:rsidRPr="00451B2E" w:rsidRDefault="00FD51FA" w:rsidP="00EE339D">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EE339D" w:rsidRPr="00C54A8A">
              <w:rPr>
                <w:b/>
                <w:bCs/>
                <w:color w:val="FF0000"/>
              </w:rPr>
              <w:t xml:space="preserve"> </w:t>
            </w:r>
          </w:p>
          <w:p w14:paraId="297687D0" w14:textId="77777777" w:rsidR="00FD51FA" w:rsidRPr="00451B2E" w:rsidRDefault="00FD51FA" w:rsidP="00FD51FA">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4344FFC4" w14:textId="77777777" w:rsidR="00FD51FA" w:rsidRPr="00451B2E" w:rsidRDefault="00FD51FA" w:rsidP="00EE339D">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4914EDCD" w14:textId="77777777" w:rsidR="00FD51FA" w:rsidRPr="00451B2E" w:rsidRDefault="00FD51FA" w:rsidP="00EE339D">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180E789A" w14:textId="77777777" w:rsidR="00FD51FA" w:rsidRPr="00073E3B" w:rsidRDefault="00FD51FA" w:rsidP="00FD51FA">
      <w:pPr>
        <w:pStyle w:val="06-TitreARTICLEAE"/>
        <w:keepLines/>
        <w:rPr>
          <w:caps/>
        </w:rPr>
      </w:pPr>
      <w:r w:rsidRPr="00073E3B">
        <w:rPr>
          <w:caps/>
        </w:rPr>
        <w:t xml:space="preserve">Pièces constitutives du marché </w:t>
      </w:r>
    </w:p>
    <w:p w14:paraId="7E355FDE" w14:textId="77777777" w:rsidR="00FD51FA" w:rsidRPr="004E2628" w:rsidRDefault="00FD51FA" w:rsidP="00FD51FA">
      <w:pPr>
        <w:keepLines/>
        <w:widowControl w:val="0"/>
        <w:tabs>
          <w:tab w:val="left" w:pos="1728"/>
        </w:tabs>
        <w:spacing w:before="240"/>
        <w:jc w:val="both"/>
        <w:rPr>
          <w:szCs w:val="22"/>
        </w:rPr>
      </w:pPr>
      <w:r w:rsidRPr="004E2628">
        <w:rPr>
          <w:szCs w:val="22"/>
        </w:rPr>
        <w:t>Les pièces contractuelles du marché sont les suivantes, par ordre de priorité :</w:t>
      </w:r>
    </w:p>
    <w:p w14:paraId="60ABC321" w14:textId="77777777" w:rsidR="00FD51FA" w:rsidRPr="004E2628" w:rsidRDefault="00FD51FA" w:rsidP="00FD51FA">
      <w:pPr>
        <w:keepLines/>
        <w:widowControl w:val="0"/>
        <w:tabs>
          <w:tab w:val="left" w:pos="1728"/>
        </w:tabs>
        <w:spacing w:before="240" w:after="60"/>
        <w:jc w:val="both"/>
        <w:rPr>
          <w:b/>
          <w:szCs w:val="22"/>
        </w:rPr>
      </w:pPr>
      <w:r w:rsidRPr="004E2628">
        <w:rPr>
          <w:b/>
          <w:szCs w:val="22"/>
          <w:u w:val="single"/>
        </w:rPr>
        <w:t>Pièces particulières</w:t>
      </w:r>
    </w:p>
    <w:p w14:paraId="3869B004"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L’acte d'engagement valant cahier des clauses administratives particulières et ses annexes « attestation compagnie d'assurance » et « convention de gestion »,</w:t>
      </w:r>
    </w:p>
    <w:p w14:paraId="499259ED" w14:textId="77777777" w:rsidR="00FD51FA" w:rsidRPr="00EE339D" w:rsidRDefault="00FD51FA" w:rsidP="00FD51FA">
      <w:pPr>
        <w:keepLines/>
        <w:widowControl w:val="0"/>
        <w:numPr>
          <w:ilvl w:val="0"/>
          <w:numId w:val="12"/>
        </w:numPr>
        <w:tabs>
          <w:tab w:val="left" w:pos="709"/>
        </w:tabs>
        <w:jc w:val="both"/>
        <w:rPr>
          <w:szCs w:val="22"/>
        </w:rPr>
      </w:pPr>
      <w:r w:rsidRPr="00EE339D">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E90B616" w14:textId="77777777" w:rsidR="00FD51FA" w:rsidRPr="004E2628" w:rsidRDefault="00FD51FA" w:rsidP="00EE339D">
      <w:pPr>
        <w:keepLines/>
        <w:widowControl w:val="0"/>
        <w:numPr>
          <w:ilvl w:val="0"/>
          <w:numId w:val="12"/>
        </w:numPr>
        <w:tabs>
          <w:tab w:val="left" w:pos="709"/>
        </w:tabs>
        <w:jc w:val="both"/>
        <w:rPr>
          <w:szCs w:val="22"/>
        </w:rPr>
      </w:pPr>
      <w:r w:rsidRPr="004E2628">
        <w:rPr>
          <w:szCs w:val="22"/>
        </w:rPr>
        <w:t>Le cahier des clauses techniques particulières composé des conditions particulières et des conditions générales PROTECTAS.</w:t>
      </w:r>
    </w:p>
    <w:p w14:paraId="60A62D6D" w14:textId="77777777" w:rsidR="00FD51FA" w:rsidRPr="004E2628" w:rsidRDefault="00FD51FA" w:rsidP="00FD51FA">
      <w:pPr>
        <w:keepLines/>
        <w:widowControl w:val="0"/>
        <w:tabs>
          <w:tab w:val="left" w:pos="1728"/>
        </w:tabs>
        <w:spacing w:before="240" w:after="60"/>
        <w:jc w:val="both"/>
        <w:rPr>
          <w:b/>
          <w:szCs w:val="22"/>
          <w:u w:val="single"/>
        </w:rPr>
      </w:pPr>
      <w:r w:rsidRPr="004E2628">
        <w:rPr>
          <w:b/>
          <w:szCs w:val="22"/>
          <w:u w:val="single"/>
        </w:rPr>
        <w:t>Pièces générales</w:t>
      </w:r>
    </w:p>
    <w:p w14:paraId="62299AB8" w14:textId="77777777" w:rsidR="00FD51FA" w:rsidRPr="004E2628" w:rsidRDefault="00FD51FA" w:rsidP="00EE339D">
      <w:pPr>
        <w:keepLines/>
        <w:widowControl w:val="0"/>
        <w:numPr>
          <w:ilvl w:val="0"/>
          <w:numId w:val="13"/>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1AB9EE3" w:rsidR="00EA4664" w:rsidRPr="00EA4664" w:rsidRDefault="00FD51FA" w:rsidP="00EE339D">
      <w:pPr>
        <w:keepLines/>
        <w:widowControl w:val="0"/>
        <w:numPr>
          <w:ilvl w:val="0"/>
          <w:numId w:val="13"/>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3EA971D" w:rsidR="00D06A2A" w:rsidRPr="00893EE9" w:rsidRDefault="00893EE9" w:rsidP="00BD6450">
      <w:pPr>
        <w:pStyle w:val="06-TitreARTICLEAE"/>
        <w:keepLines/>
        <w:rPr>
          <w:caps/>
        </w:rPr>
      </w:pPr>
      <w:r w:rsidRPr="00893EE9">
        <w:rPr>
          <w:caps/>
        </w:rPr>
        <w:lastRenderedPageBreak/>
        <w:t>Offre financière</w:t>
      </w:r>
    </w:p>
    <w:p w14:paraId="77B8437C" w14:textId="26780635" w:rsidR="00764556" w:rsidRPr="0043589F" w:rsidRDefault="00764556" w:rsidP="00764556">
      <w:pPr>
        <w:keepLines/>
        <w:widowControl w:val="0"/>
        <w:tabs>
          <w:tab w:val="left" w:pos="1728"/>
        </w:tabs>
        <w:spacing w:before="240"/>
        <w:jc w:val="both"/>
        <w:rPr>
          <w:bCs/>
          <w:szCs w:val="16"/>
        </w:rPr>
      </w:pPr>
      <w:bookmarkStart w:id="16" w:name="_Hlk37053141"/>
      <w:r w:rsidRPr="0003707A">
        <w:rPr>
          <w:bCs/>
          <w:szCs w:val="16"/>
        </w:rPr>
        <w:t xml:space="preserve">La </w:t>
      </w:r>
      <w:r w:rsidRPr="00764556">
        <w:rPr>
          <w:szCs w:val="22"/>
        </w:rPr>
        <w:t>réponse</w:t>
      </w:r>
      <w:r w:rsidRPr="0003707A">
        <w:rPr>
          <w:bCs/>
          <w:szCs w:val="16"/>
        </w:rPr>
        <w:t xml:space="preserve"> </w:t>
      </w:r>
      <w:r w:rsidRPr="0043589F">
        <w:rPr>
          <w:bCs/>
          <w:szCs w:val="16"/>
        </w:rPr>
        <w:t>à l'offre de base</w:t>
      </w:r>
      <w:r w:rsidR="004B6F42" w:rsidRPr="0043589F">
        <w:rPr>
          <w:bCs/>
          <w:szCs w:val="16"/>
        </w:rPr>
        <w:t xml:space="preserve"> ainsi qu’à la prestation supplémentaire éventuelle </w:t>
      </w:r>
      <w:r w:rsidRPr="0043589F">
        <w:rPr>
          <w:bCs/>
          <w:szCs w:val="16"/>
        </w:rPr>
        <w:t>est obligatoire.</w:t>
      </w:r>
    </w:p>
    <w:p w14:paraId="2B52AAB0" w14:textId="399289D3" w:rsidR="00764556" w:rsidRPr="00BD4D27" w:rsidRDefault="00764556" w:rsidP="00764556">
      <w:pPr>
        <w:keepLines/>
        <w:widowControl w:val="0"/>
        <w:tabs>
          <w:tab w:val="left" w:pos="1728"/>
        </w:tabs>
        <w:spacing w:before="240"/>
        <w:jc w:val="both"/>
        <w:rPr>
          <w:bCs/>
          <w:szCs w:val="16"/>
        </w:rPr>
      </w:pPr>
      <w:r w:rsidRPr="0043589F">
        <w:rPr>
          <w:bCs/>
          <w:szCs w:val="16"/>
        </w:rPr>
        <w:t xml:space="preserve">La non-réponse du </w:t>
      </w:r>
      <w:r w:rsidRPr="0043589F">
        <w:rPr>
          <w:bCs/>
          <w:szCs w:val="22"/>
        </w:rPr>
        <w:t>candidat</w:t>
      </w:r>
      <w:r w:rsidRPr="0043589F">
        <w:rPr>
          <w:bCs/>
          <w:szCs w:val="16"/>
        </w:rPr>
        <w:t xml:space="preserve"> à l'offre de base </w:t>
      </w:r>
      <w:r w:rsidR="00FC4A21" w:rsidRPr="0043589F">
        <w:rPr>
          <w:bCs/>
          <w:szCs w:val="16"/>
        </w:rPr>
        <w:t>ou</w:t>
      </w:r>
      <w:r w:rsidRPr="0043589F">
        <w:rPr>
          <w:bCs/>
          <w:szCs w:val="16"/>
        </w:rPr>
        <w:t xml:space="preserve"> </w:t>
      </w:r>
      <w:r w:rsidR="004B6F42" w:rsidRPr="0043589F">
        <w:rPr>
          <w:bCs/>
          <w:szCs w:val="16"/>
        </w:rPr>
        <w:t xml:space="preserve">à la prestation supplémentaire éventuelle </w:t>
      </w:r>
      <w:r w:rsidRPr="0043589F">
        <w:rPr>
          <w:bCs/>
          <w:szCs w:val="16"/>
        </w:rPr>
        <w:t xml:space="preserve">entraînera </w:t>
      </w:r>
      <w:r w:rsidRPr="0043589F">
        <w:rPr>
          <w:szCs w:val="22"/>
        </w:rPr>
        <w:t>l'irrégularité</w:t>
      </w:r>
      <w:r w:rsidRPr="0043589F">
        <w:rPr>
          <w:bCs/>
          <w:szCs w:val="16"/>
        </w:rPr>
        <w:t xml:space="preserve"> de son offre.</w:t>
      </w:r>
    </w:p>
    <w:p w14:paraId="2BB459B1" w14:textId="77777777" w:rsidR="00764556" w:rsidRPr="00BD4D27" w:rsidRDefault="00764556" w:rsidP="009524A8">
      <w:pPr>
        <w:keepLines/>
        <w:widowControl w:val="0"/>
        <w:tabs>
          <w:tab w:val="left" w:pos="1728"/>
        </w:tabs>
        <w:spacing w:before="240" w:after="240"/>
        <w:jc w:val="both"/>
        <w:rPr>
          <w:bCs/>
          <w:szCs w:val="16"/>
        </w:rPr>
      </w:pPr>
      <w:r w:rsidRPr="00BD4D27">
        <w:rPr>
          <w:bCs/>
          <w:szCs w:val="16"/>
        </w:rPr>
        <w:t xml:space="preserve">Les </w:t>
      </w:r>
      <w:r w:rsidRPr="00BD4D27">
        <w:rPr>
          <w:szCs w:val="22"/>
        </w:rPr>
        <w:t>variantes</w:t>
      </w:r>
      <w:r w:rsidRPr="00BD4D27">
        <w:rPr>
          <w:bCs/>
          <w:szCs w:val="16"/>
        </w:rPr>
        <w:t xml:space="preserve"> libres ne sont pas </w:t>
      </w:r>
      <w:r w:rsidRPr="00BD4D27">
        <w:rPr>
          <w:szCs w:val="22"/>
        </w:rPr>
        <w:t>autorisées</w:t>
      </w:r>
      <w:r w:rsidRPr="00BD4D27">
        <w:rPr>
          <w:bCs/>
          <w:szCs w:val="16"/>
        </w:rPr>
        <w:t>.</w:t>
      </w:r>
    </w:p>
    <w:bookmarkEnd w:id="16"/>
    <w:p w14:paraId="11C77CBF" w14:textId="0AD1CE19" w:rsidR="00764556" w:rsidRPr="00BD4D27" w:rsidRDefault="00FD13CA" w:rsidP="003B6B34">
      <w:pPr>
        <w:pStyle w:val="08Titre11-"/>
      </w:pPr>
      <w:r w:rsidRPr="00BD4D27">
        <w:fldChar w:fldCharType="begin"/>
      </w:r>
      <w:r w:rsidRPr="00BD4D27">
        <w:instrText xml:space="preserve"> HYPERLINK "file:///C:\\Users\\ro.houdayer\\AppData\\Roaming\\Visiativ\\MoovappsDocument\\Tmp\\002-APP%20BASE%20VILLE%20CP%20DOMMAGES%20AUX%20BIENS%20(aoo).doc" \l "Franchises" </w:instrText>
      </w:r>
      <w:r w:rsidRPr="00BD4D27">
        <w:fldChar w:fldCharType="separate"/>
      </w:r>
      <w:r w:rsidR="00D06A2A" w:rsidRPr="00BD4D27">
        <w:rPr>
          <w:rStyle w:val="Lienhypertexte"/>
          <w:color w:val="436E91"/>
        </w:rPr>
        <w:t>Offre de base</w:t>
      </w:r>
      <w:r w:rsidRPr="00BD4D27">
        <w:rPr>
          <w:rStyle w:val="Lienhypertexte"/>
          <w:color w:val="436E91"/>
        </w:rPr>
        <w:fldChar w:fldCharType="end"/>
      </w:r>
      <w:r w:rsidR="00764556" w:rsidRPr="00BD4D27">
        <w:rPr>
          <w:rStyle w:val="Lienhypertexte"/>
          <w:color w:val="436E91"/>
        </w:rPr>
        <w:t xml:space="preserve"> - </w:t>
      </w:r>
      <w:r w:rsidR="00764556" w:rsidRPr="00BD4D27">
        <w:t>Assurance « </w:t>
      </w:r>
      <w:r w:rsidR="00EE3024" w:rsidRPr="00BD4D27">
        <w:t>r</w:t>
      </w:r>
      <w:r w:rsidR="00764556" w:rsidRPr="00BD4D27">
        <w:t>esponsabilité générale et risques annexe</w:t>
      </w:r>
      <w:r w:rsidR="00EE3024" w:rsidRPr="00BD4D27">
        <w:t>s</w:t>
      </w:r>
      <w:r w:rsidR="00764556" w:rsidRPr="00BD4D27">
        <w:t> »</w:t>
      </w:r>
    </w:p>
    <w:p w14:paraId="4133A9FB" w14:textId="0F2D767A" w:rsidR="00764556" w:rsidRPr="0043589F" w:rsidRDefault="00764556" w:rsidP="00764556">
      <w:pPr>
        <w:keepLines/>
        <w:widowControl w:val="0"/>
        <w:tabs>
          <w:tab w:val="left" w:pos="1728"/>
        </w:tabs>
        <w:spacing w:before="240"/>
        <w:jc w:val="both"/>
        <w:rPr>
          <w:szCs w:val="22"/>
        </w:rPr>
      </w:pPr>
      <w:bookmarkStart w:id="17" w:name="_Hlk37053169"/>
      <w:r w:rsidRPr="00BD4D27">
        <w:rPr>
          <w:szCs w:val="22"/>
        </w:rPr>
        <w:t xml:space="preserve">Le prix </w:t>
      </w:r>
      <w:r w:rsidRPr="0043589F">
        <w:rPr>
          <w:szCs w:val="22"/>
        </w:rPr>
        <w:t>est unitaire</w:t>
      </w:r>
      <w:r w:rsidR="00BE1886" w:rsidRPr="0043589F">
        <w:rPr>
          <w:szCs w:val="22"/>
        </w:rPr>
        <w:t xml:space="preserve"> </w:t>
      </w:r>
      <w:r w:rsidR="00046B0A" w:rsidRPr="0043589F">
        <w:rPr>
          <w:szCs w:val="22"/>
        </w:rPr>
        <w:t xml:space="preserve">et </w:t>
      </w:r>
      <w:r w:rsidR="00BE1886" w:rsidRPr="0043589F">
        <w:rPr>
          <w:szCs w:val="22"/>
        </w:rPr>
        <w:t>non révisable.</w:t>
      </w:r>
    </w:p>
    <w:p w14:paraId="367F404F" w14:textId="5BE0FAF9" w:rsidR="003460F7" w:rsidRPr="0043589F" w:rsidRDefault="00764556" w:rsidP="00764556">
      <w:pPr>
        <w:keepLines/>
        <w:widowControl w:val="0"/>
        <w:tabs>
          <w:tab w:val="left" w:pos="1728"/>
        </w:tabs>
        <w:spacing w:before="240"/>
        <w:jc w:val="both"/>
        <w:rPr>
          <w:szCs w:val="22"/>
        </w:rPr>
      </w:pPr>
      <w:r w:rsidRPr="0043589F">
        <w:rPr>
          <w:szCs w:val="22"/>
        </w:rPr>
        <w:t xml:space="preserve">Le taux est indiqué Hors Taxes et exprimé en pour cent (%) et s'applique sur </w:t>
      </w:r>
      <w:r w:rsidR="00320AE7" w:rsidRPr="0043589F">
        <w:rPr>
          <w:szCs w:val="18"/>
        </w:rPr>
        <w:t xml:space="preserve"> </w:t>
      </w:r>
      <w:r w:rsidRPr="0043589F">
        <w:rPr>
          <w:szCs w:val="22"/>
        </w:rPr>
        <w:t>le montant total des rémunérations versées aux personnels hors charges sociales patronales, y compris budgets annexes.</w:t>
      </w:r>
    </w:p>
    <w:p w14:paraId="1624516B" w14:textId="5BC8E15B" w:rsidR="00764556" w:rsidRPr="0043589F" w:rsidRDefault="00764556" w:rsidP="00395935">
      <w:pPr>
        <w:keepLines/>
        <w:widowControl w:val="0"/>
        <w:tabs>
          <w:tab w:val="left" w:pos="1728"/>
        </w:tabs>
        <w:spacing w:before="240" w:after="240"/>
        <w:jc w:val="both"/>
        <w:rPr>
          <w:bCs/>
          <w:szCs w:val="22"/>
        </w:rPr>
      </w:pPr>
      <w:r w:rsidRPr="0043589F">
        <w:rPr>
          <w:szCs w:val="22"/>
        </w:rPr>
        <w:t xml:space="preserve">La prime est la </w:t>
      </w:r>
      <w:r w:rsidRPr="0043589F">
        <w:rPr>
          <w:bCs/>
          <w:szCs w:val="22"/>
        </w:rPr>
        <w:t>prime TTC</w:t>
      </w:r>
      <w:r w:rsidRPr="0043589F">
        <w:rPr>
          <w:szCs w:val="22"/>
        </w:rPr>
        <w:t xml:space="preserve"> annuelle calculée sur l'assiette de prime totale, soit</w:t>
      </w:r>
      <w:r w:rsidR="0043589F" w:rsidRPr="0043589F">
        <w:rPr>
          <w:szCs w:val="22"/>
        </w:rPr>
        <w:t xml:space="preserve"> </w:t>
      </w:r>
      <w:r w:rsidR="0043589F" w:rsidRPr="0043589F">
        <w:rPr>
          <w:b/>
          <w:szCs w:val="22"/>
        </w:rPr>
        <w:t>30 021 034 </w:t>
      </w:r>
      <w:r w:rsidRPr="0043589F">
        <w:rPr>
          <w:b/>
          <w:szCs w:val="22"/>
        </w:rPr>
        <w:t>€</w:t>
      </w:r>
      <w:r w:rsidR="009F6E7C" w:rsidRPr="0043589F">
        <w:rPr>
          <w:bCs/>
          <w:szCs w:val="22"/>
        </w:rPr>
        <w:t>.</w:t>
      </w:r>
    </w:p>
    <w:p w14:paraId="3B0BD1EA" w14:textId="6B92B3AB" w:rsidR="00D461BF" w:rsidRPr="0043589F" w:rsidRDefault="00D461BF" w:rsidP="00395935">
      <w:pPr>
        <w:keepLines/>
        <w:widowControl w:val="0"/>
        <w:tabs>
          <w:tab w:val="left" w:pos="1728"/>
        </w:tabs>
        <w:jc w:val="both"/>
        <w:rPr>
          <w:bCs/>
          <w:sz w:val="2"/>
          <w:szCs w:val="2"/>
        </w:rPr>
      </w:pPr>
    </w:p>
    <w:p w14:paraId="390CC69B" w14:textId="1853909A" w:rsidR="00DD5574" w:rsidRPr="0043589F" w:rsidRDefault="00DD5574" w:rsidP="00645F58">
      <w:pPr>
        <w:spacing w:before="240"/>
      </w:pPr>
      <w:r w:rsidRPr="0043589F">
        <w:t>Il ne sera pas appliqué de franchise sauf dans les cas suivants :</w:t>
      </w:r>
    </w:p>
    <w:p w14:paraId="4E8B1C2F" w14:textId="77777777" w:rsidR="00DD5574" w:rsidRPr="0043589F" w:rsidRDefault="00DD5574" w:rsidP="00CF6571">
      <w:pPr>
        <w:pStyle w:val="Paragraphedeliste"/>
        <w:keepLines/>
        <w:widowControl w:val="0"/>
        <w:numPr>
          <w:ilvl w:val="0"/>
          <w:numId w:val="14"/>
        </w:numPr>
        <w:tabs>
          <w:tab w:val="left" w:pos="284"/>
        </w:tabs>
        <w:spacing w:before="40"/>
        <w:ind w:left="284" w:hanging="284"/>
        <w:jc w:val="both"/>
        <w:rPr>
          <w:b/>
          <w:szCs w:val="22"/>
        </w:rPr>
      </w:pPr>
      <w:r w:rsidRPr="0043589F">
        <w:rPr>
          <w:bCs/>
          <w:szCs w:val="22"/>
        </w:rPr>
        <w:t>dommages immatériels non consécutifs :</w:t>
      </w:r>
      <w:r w:rsidRPr="0043589F">
        <w:rPr>
          <w:b/>
          <w:szCs w:val="22"/>
        </w:rPr>
        <w:t xml:space="preserve"> 10 % </w:t>
      </w:r>
      <w:r w:rsidRPr="0043589F">
        <w:rPr>
          <w:bCs/>
          <w:szCs w:val="22"/>
        </w:rPr>
        <w:t>du montant du sinistre, avec un minimum de</w:t>
      </w:r>
      <w:r w:rsidRPr="0043589F">
        <w:rPr>
          <w:b/>
          <w:szCs w:val="22"/>
        </w:rPr>
        <w:t xml:space="preserve"> 750 € </w:t>
      </w:r>
      <w:r w:rsidRPr="0043589F">
        <w:rPr>
          <w:bCs/>
          <w:szCs w:val="22"/>
        </w:rPr>
        <w:t>et un maximum de</w:t>
      </w:r>
      <w:r w:rsidRPr="0043589F">
        <w:rPr>
          <w:b/>
          <w:szCs w:val="22"/>
        </w:rPr>
        <w:t xml:space="preserve"> 4 000 €</w:t>
      </w:r>
      <w:r w:rsidRPr="0043589F">
        <w:rPr>
          <w:bCs/>
          <w:szCs w:val="22"/>
        </w:rPr>
        <w:t>,</w:t>
      </w:r>
    </w:p>
    <w:p w14:paraId="49C505C0" w14:textId="45FB1B69" w:rsidR="00DD5574" w:rsidRPr="0043589F" w:rsidRDefault="00DD5574" w:rsidP="00CF6571">
      <w:pPr>
        <w:pStyle w:val="Paragraphedeliste"/>
        <w:keepLines/>
        <w:widowControl w:val="0"/>
        <w:numPr>
          <w:ilvl w:val="0"/>
          <w:numId w:val="14"/>
        </w:numPr>
        <w:tabs>
          <w:tab w:val="left" w:pos="284"/>
        </w:tabs>
        <w:spacing w:before="40" w:after="240"/>
        <w:ind w:left="284" w:hanging="284"/>
        <w:jc w:val="both"/>
        <w:rPr>
          <w:b/>
          <w:spacing w:val="-2"/>
          <w:szCs w:val="22"/>
        </w:rPr>
      </w:pPr>
      <w:r w:rsidRPr="0043589F">
        <w:rPr>
          <w:bCs/>
          <w:spacing w:val="-2"/>
          <w:szCs w:val="22"/>
        </w:rPr>
        <w:t>dommages subis par les pr</w:t>
      </w:r>
      <w:r w:rsidR="0077079E" w:rsidRPr="0043589F">
        <w:rPr>
          <w:bCs/>
          <w:spacing w:val="-2"/>
          <w:szCs w:val="22"/>
        </w:rPr>
        <w:t>é</w:t>
      </w:r>
      <w:r w:rsidRPr="0043589F">
        <w:rPr>
          <w:bCs/>
          <w:spacing w:val="-2"/>
          <w:szCs w:val="22"/>
        </w:rPr>
        <w:t>posés et les représentants légaux, dans le cas où la responsabilité de l’assuré ne serait pas engagée et hors protection fonctionnelle :</w:t>
      </w:r>
      <w:r w:rsidRPr="0043589F">
        <w:rPr>
          <w:b/>
          <w:spacing w:val="-2"/>
          <w:szCs w:val="22"/>
        </w:rPr>
        <w:t xml:space="preserve"> 75 €</w:t>
      </w:r>
      <w:r w:rsidRPr="0043589F">
        <w:rPr>
          <w:bCs/>
          <w:spacing w:val="-2"/>
          <w:szCs w:val="22"/>
        </w:rPr>
        <w:t>.</w:t>
      </w:r>
    </w:p>
    <w:p w14:paraId="2C4D691C" w14:textId="5CAEF8ED" w:rsidR="00216EF6" w:rsidRPr="0043589F" w:rsidRDefault="00216EF6" w:rsidP="00395935">
      <w:pPr>
        <w:ind w:left="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216EF6" w:rsidRPr="0043589F" w14:paraId="1611EC10" w14:textId="77777777" w:rsidTr="00395935">
        <w:trPr>
          <w:trHeight w:val="454"/>
        </w:trPr>
        <w:tc>
          <w:tcPr>
            <w:tcW w:w="5812" w:type="dxa"/>
            <w:shd w:val="clear" w:color="auto" w:fill="auto"/>
            <w:vAlign w:val="center"/>
          </w:tcPr>
          <w:p w14:paraId="30C62789" w14:textId="6DE96B45" w:rsidR="00216EF6" w:rsidRPr="0043589F" w:rsidRDefault="00216EF6" w:rsidP="00EF0C82">
            <w:pPr>
              <w:pStyle w:val="Pieddepage"/>
              <w:keepNext/>
              <w:keepLines/>
              <w:widowControl w:val="0"/>
              <w:tabs>
                <w:tab w:val="clear" w:pos="4536"/>
                <w:tab w:val="clear" w:pos="9072"/>
                <w:tab w:val="left" w:pos="1134"/>
                <w:tab w:val="left" w:pos="4710"/>
              </w:tabs>
              <w:spacing w:before="40" w:after="40"/>
              <w:ind w:left="179"/>
              <w:rPr>
                <w:noProof/>
                <w:szCs w:val="22"/>
              </w:rPr>
            </w:pPr>
            <w:r w:rsidRPr="0043589F">
              <w:rPr>
                <w:noProof/>
                <w:szCs w:val="22"/>
              </w:rPr>
              <w:t xml:space="preserve">Taux HT </w:t>
            </w:r>
          </w:p>
        </w:tc>
        <w:tc>
          <w:tcPr>
            <w:tcW w:w="3236" w:type="dxa"/>
            <w:shd w:val="clear" w:color="auto" w:fill="auto"/>
            <w:vAlign w:val="center"/>
          </w:tcPr>
          <w:p w14:paraId="3CE7721F" w14:textId="49283244" w:rsidR="00216EF6" w:rsidRPr="0043589F" w:rsidRDefault="00216EF6" w:rsidP="00395935">
            <w:pPr>
              <w:keepNext/>
              <w:keepLines/>
              <w:widowControl w:val="0"/>
              <w:spacing w:before="40" w:after="40"/>
              <w:ind w:left="35"/>
              <w:rPr>
                <w:szCs w:val="22"/>
                <w:u w:val="single"/>
              </w:rPr>
            </w:pPr>
            <w:r w:rsidRPr="0043589F">
              <w:rPr>
                <w:noProof/>
                <w:szCs w:val="22"/>
              </w:rPr>
              <w:t xml:space="preserve">= </w:t>
            </w:r>
            <w:r w:rsidRPr="0043589F">
              <w:rPr>
                <w:b/>
                <w:noProof/>
                <w:szCs w:val="22"/>
              </w:rPr>
              <w:t xml:space="preserve">…………….… </w:t>
            </w:r>
            <w:r w:rsidRPr="0043589F">
              <w:rPr>
                <w:b/>
                <w:szCs w:val="22"/>
              </w:rPr>
              <w:t>%</w:t>
            </w:r>
          </w:p>
        </w:tc>
      </w:tr>
      <w:tr w:rsidR="00216EF6" w:rsidRPr="0043589F" w14:paraId="147AAE11" w14:textId="77777777" w:rsidTr="00395935">
        <w:trPr>
          <w:trHeight w:val="454"/>
        </w:trPr>
        <w:tc>
          <w:tcPr>
            <w:tcW w:w="5812" w:type="dxa"/>
            <w:shd w:val="clear" w:color="auto" w:fill="auto"/>
            <w:vAlign w:val="center"/>
          </w:tcPr>
          <w:p w14:paraId="4899E70C" w14:textId="77777777" w:rsidR="00216EF6" w:rsidRPr="0043589F" w:rsidRDefault="00216EF6" w:rsidP="00EF0C82">
            <w:pPr>
              <w:keepNext/>
              <w:keepLines/>
              <w:widowControl w:val="0"/>
              <w:spacing w:before="40" w:after="40"/>
              <w:ind w:left="179"/>
              <w:rPr>
                <w:szCs w:val="22"/>
              </w:rPr>
            </w:pPr>
            <w:r w:rsidRPr="0043589F">
              <w:rPr>
                <w:szCs w:val="22"/>
              </w:rPr>
              <w:t>Prime TTC annuelle</w:t>
            </w:r>
          </w:p>
        </w:tc>
        <w:tc>
          <w:tcPr>
            <w:tcW w:w="3236" w:type="dxa"/>
            <w:shd w:val="clear" w:color="auto" w:fill="auto"/>
            <w:vAlign w:val="center"/>
          </w:tcPr>
          <w:p w14:paraId="53418AE7" w14:textId="7B67EAFD" w:rsidR="00216EF6" w:rsidRPr="0043589F" w:rsidRDefault="00216EF6" w:rsidP="00395935">
            <w:pPr>
              <w:keepNext/>
              <w:keepLines/>
              <w:widowControl w:val="0"/>
              <w:spacing w:before="40" w:after="40"/>
              <w:ind w:left="35"/>
              <w:jc w:val="both"/>
              <w:rPr>
                <w:szCs w:val="22"/>
              </w:rPr>
            </w:pPr>
            <w:r w:rsidRPr="0043589F">
              <w:rPr>
                <w:szCs w:val="22"/>
              </w:rPr>
              <w:t xml:space="preserve">= </w:t>
            </w:r>
            <w:r w:rsidRPr="0043589F">
              <w:rPr>
                <w:b/>
                <w:szCs w:val="22"/>
              </w:rPr>
              <w:t>……..….…….. €</w:t>
            </w:r>
            <w:r w:rsidRPr="0043589F">
              <w:rPr>
                <w:szCs w:val="22"/>
                <w:u w:val="single"/>
              </w:rPr>
              <w:t xml:space="preserve"> </w:t>
            </w:r>
          </w:p>
        </w:tc>
      </w:tr>
    </w:tbl>
    <w:p w14:paraId="7A74FE93" w14:textId="5454C190" w:rsidR="00764556" w:rsidRPr="00BD4D27" w:rsidRDefault="00764556" w:rsidP="00186911">
      <w:pPr>
        <w:widowControl w:val="0"/>
        <w:tabs>
          <w:tab w:val="left" w:pos="1985"/>
          <w:tab w:val="right" w:leader="dot" w:pos="9214"/>
        </w:tabs>
        <w:spacing w:before="240" w:after="240"/>
        <w:jc w:val="both"/>
        <w:rPr>
          <w:bCs/>
          <w:szCs w:val="22"/>
        </w:rPr>
      </w:pPr>
      <w:r w:rsidRPr="0043589F">
        <w:rPr>
          <w:b/>
          <w:szCs w:val="22"/>
        </w:rPr>
        <w:t>NOM DE LA COMPAGNIE</w:t>
      </w:r>
      <w:r w:rsidRPr="0043589F">
        <w:rPr>
          <w:bCs/>
          <w:szCs w:val="22"/>
        </w:rPr>
        <w:t xml:space="preserve"> :</w:t>
      </w:r>
      <w:r w:rsidRPr="00BD4D27">
        <w:rPr>
          <w:bCs/>
          <w:szCs w:val="22"/>
        </w:rPr>
        <w:t xml:space="preserve"> </w:t>
      </w:r>
      <w:r w:rsidRPr="00BD4D27">
        <w:rPr>
          <w:bCs/>
          <w:szCs w:val="22"/>
        </w:rPr>
        <w:tab/>
      </w:r>
    </w:p>
    <w:p w14:paraId="60A98199" w14:textId="3C8D46CF" w:rsidR="00373AA6" w:rsidRPr="00BD4D27" w:rsidRDefault="00373AA6" w:rsidP="00373AA6">
      <w:pPr>
        <w:pStyle w:val="08Titre11-"/>
        <w:rPr>
          <w:rStyle w:val="Lienhypertexte"/>
          <w:color w:val="436E91"/>
          <w:spacing w:val="-4"/>
        </w:rPr>
      </w:pPr>
      <w:r w:rsidRPr="00BD4D27">
        <w:rPr>
          <w:rStyle w:val="Lienhypertexte"/>
          <w:color w:val="436E91"/>
          <w:spacing w:val="-4"/>
        </w:rPr>
        <w:t xml:space="preserve">Prestation </w:t>
      </w:r>
      <w:r w:rsidRPr="00BD4D27">
        <w:rPr>
          <w:rStyle w:val="Lienhypertexte"/>
          <w:color w:val="436E91"/>
        </w:rPr>
        <w:t>supplémentaire</w:t>
      </w:r>
      <w:r w:rsidRPr="00BD4D27">
        <w:rPr>
          <w:rStyle w:val="Lienhypertexte"/>
          <w:color w:val="436E91"/>
          <w:spacing w:val="-4"/>
        </w:rPr>
        <w:t xml:space="preserve"> éventuelle n° 1 - Assurance « protection juridique personne morale »</w:t>
      </w:r>
    </w:p>
    <w:p w14:paraId="61DDC1DE" w14:textId="77777777" w:rsidR="00373AA6" w:rsidRPr="00BD4D27" w:rsidRDefault="00373AA6" w:rsidP="00373AA6">
      <w:pPr>
        <w:spacing w:before="240"/>
      </w:pPr>
      <w:r w:rsidRPr="00BD4D27">
        <w:t>La garantie s’exerce sans franchise et sans seuil d’intervention.</w:t>
      </w:r>
    </w:p>
    <w:p w14:paraId="13634216" w14:textId="37C7ABD0" w:rsidR="00373AA6" w:rsidRPr="003E6D0B" w:rsidRDefault="00373AA6" w:rsidP="00373AA6">
      <w:pPr>
        <w:keepLines/>
        <w:widowControl w:val="0"/>
        <w:tabs>
          <w:tab w:val="left" w:pos="1728"/>
        </w:tabs>
        <w:spacing w:before="240"/>
        <w:jc w:val="both"/>
        <w:rPr>
          <w:szCs w:val="22"/>
        </w:rPr>
      </w:pPr>
      <w:r w:rsidRPr="00BD4D27">
        <w:rPr>
          <w:szCs w:val="22"/>
        </w:rPr>
        <w:t xml:space="preserve">Le </w:t>
      </w:r>
      <w:r w:rsidRPr="003E6D0B">
        <w:rPr>
          <w:szCs w:val="22"/>
        </w:rPr>
        <w:t xml:space="preserve">prix est unitaire </w:t>
      </w:r>
      <w:r w:rsidR="00046B0A" w:rsidRPr="003E6D0B">
        <w:rPr>
          <w:szCs w:val="22"/>
        </w:rPr>
        <w:t xml:space="preserve">et </w:t>
      </w:r>
      <w:r w:rsidRPr="003E6D0B">
        <w:rPr>
          <w:szCs w:val="22"/>
        </w:rPr>
        <w:t>non révisable.</w:t>
      </w:r>
    </w:p>
    <w:p w14:paraId="6945B3DB" w14:textId="77777777" w:rsidR="00BD4D27" w:rsidRPr="003E6D0B" w:rsidRDefault="00BD4D27" w:rsidP="00BD4D27">
      <w:pPr>
        <w:keepLines/>
        <w:widowControl w:val="0"/>
        <w:tabs>
          <w:tab w:val="left" w:pos="1728"/>
        </w:tabs>
        <w:spacing w:before="240"/>
        <w:jc w:val="both"/>
        <w:rPr>
          <w:szCs w:val="22"/>
        </w:rPr>
      </w:pPr>
      <w:r w:rsidRPr="003E6D0B">
        <w:rPr>
          <w:szCs w:val="22"/>
        </w:rPr>
        <w:t xml:space="preserve">Le taux est indiqué Hors Taxes et exprimé en pour cent (%) et s'applique sur </w:t>
      </w:r>
      <w:r w:rsidRPr="003E6D0B">
        <w:rPr>
          <w:szCs w:val="18"/>
        </w:rPr>
        <w:t xml:space="preserve"> </w:t>
      </w:r>
      <w:r w:rsidRPr="003E6D0B">
        <w:rPr>
          <w:szCs w:val="22"/>
        </w:rPr>
        <w:t>le montant total des rémunérations versées aux personnels hors charges sociales patronales, y compris budgets annexes.</w:t>
      </w:r>
    </w:p>
    <w:p w14:paraId="61E45194" w14:textId="297A772D" w:rsidR="00EA4C3D" w:rsidRPr="00BD4D27" w:rsidRDefault="00EA4C3D" w:rsidP="00EA4C3D">
      <w:pPr>
        <w:keepLines/>
        <w:widowControl w:val="0"/>
        <w:tabs>
          <w:tab w:val="left" w:pos="1728"/>
        </w:tabs>
        <w:spacing w:before="240" w:after="240"/>
        <w:jc w:val="both"/>
        <w:rPr>
          <w:szCs w:val="22"/>
        </w:rPr>
      </w:pPr>
      <w:r w:rsidRPr="003E6D0B">
        <w:rPr>
          <w:szCs w:val="22"/>
        </w:rPr>
        <w:t xml:space="preserve">La prime est la </w:t>
      </w:r>
      <w:r w:rsidRPr="003E6D0B">
        <w:rPr>
          <w:bCs/>
          <w:szCs w:val="22"/>
        </w:rPr>
        <w:t>prime TTC</w:t>
      </w:r>
      <w:r w:rsidRPr="003E6D0B">
        <w:rPr>
          <w:szCs w:val="22"/>
        </w:rPr>
        <w:t xml:space="preserve"> annuelle calculée</w:t>
      </w:r>
      <w:r w:rsidRPr="00BD4D27">
        <w:rPr>
          <w:szCs w:val="22"/>
        </w:rPr>
        <w:t xml:space="preserve"> sur l'assiette de prime totale, </w:t>
      </w:r>
      <w:r w:rsidR="0043589F" w:rsidRPr="0043589F">
        <w:rPr>
          <w:szCs w:val="22"/>
        </w:rPr>
        <w:t xml:space="preserve">soit </w:t>
      </w:r>
      <w:r w:rsidR="0043589F" w:rsidRPr="0043589F">
        <w:rPr>
          <w:b/>
          <w:szCs w:val="22"/>
        </w:rPr>
        <w:t>30 021 034 €</w:t>
      </w:r>
      <w:r w:rsidR="0043589F" w:rsidRPr="0043589F">
        <w:rPr>
          <w:bCs/>
          <w:szCs w:val="22"/>
        </w:rPr>
        <w:t>.</w:t>
      </w:r>
    </w:p>
    <w:bookmarkEnd w:id="17"/>
    <w:p w14:paraId="6105DB3F" w14:textId="0E09E10D" w:rsidR="00EA4C3D" w:rsidRPr="00BD4D27" w:rsidRDefault="00EA4C3D" w:rsidP="00395935">
      <w:pPr>
        <w:ind w:left="357"/>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A4C3D" w:rsidRPr="00BD4D27" w14:paraId="650C7714" w14:textId="77777777" w:rsidTr="00395935">
        <w:trPr>
          <w:trHeight w:val="454"/>
        </w:trPr>
        <w:tc>
          <w:tcPr>
            <w:tcW w:w="5812" w:type="dxa"/>
            <w:shd w:val="clear" w:color="auto" w:fill="auto"/>
            <w:vAlign w:val="center"/>
          </w:tcPr>
          <w:p w14:paraId="38B8EEDB" w14:textId="77777777" w:rsidR="00EA4C3D" w:rsidRPr="00BD4D27" w:rsidRDefault="00EA4C3D" w:rsidP="00EF0C82">
            <w:pPr>
              <w:pStyle w:val="Pieddepage"/>
              <w:keepNext/>
              <w:keepLines/>
              <w:widowControl w:val="0"/>
              <w:tabs>
                <w:tab w:val="clear" w:pos="4536"/>
                <w:tab w:val="clear" w:pos="9072"/>
                <w:tab w:val="left" w:pos="1134"/>
                <w:tab w:val="left" w:pos="4710"/>
              </w:tabs>
              <w:spacing w:before="40" w:after="40"/>
              <w:ind w:left="179"/>
              <w:rPr>
                <w:noProof/>
                <w:szCs w:val="22"/>
              </w:rPr>
            </w:pPr>
            <w:r w:rsidRPr="00BD4D27">
              <w:rPr>
                <w:noProof/>
                <w:szCs w:val="22"/>
              </w:rPr>
              <w:t xml:space="preserve">Taux HT </w:t>
            </w:r>
          </w:p>
        </w:tc>
        <w:tc>
          <w:tcPr>
            <w:tcW w:w="3236" w:type="dxa"/>
            <w:shd w:val="clear" w:color="auto" w:fill="auto"/>
            <w:vAlign w:val="center"/>
          </w:tcPr>
          <w:p w14:paraId="29B021C6" w14:textId="703D54B1" w:rsidR="00EA4C3D" w:rsidRPr="00BD4D27" w:rsidRDefault="00EA4C3D" w:rsidP="00395935">
            <w:pPr>
              <w:keepNext/>
              <w:keepLines/>
              <w:widowControl w:val="0"/>
              <w:spacing w:before="40" w:after="40"/>
              <w:ind w:left="35"/>
              <w:rPr>
                <w:szCs w:val="22"/>
                <w:u w:val="single"/>
              </w:rPr>
            </w:pPr>
            <w:r w:rsidRPr="00BD4D27">
              <w:rPr>
                <w:noProof/>
                <w:szCs w:val="22"/>
              </w:rPr>
              <w:t xml:space="preserve">= </w:t>
            </w:r>
            <w:r w:rsidRPr="00BD4D27">
              <w:rPr>
                <w:b/>
                <w:noProof/>
                <w:szCs w:val="22"/>
              </w:rPr>
              <w:t xml:space="preserve">…………….… </w:t>
            </w:r>
            <w:r w:rsidRPr="00BD4D27">
              <w:rPr>
                <w:b/>
                <w:szCs w:val="22"/>
              </w:rPr>
              <w:t>%</w:t>
            </w:r>
          </w:p>
        </w:tc>
      </w:tr>
      <w:tr w:rsidR="00EA4C3D" w:rsidRPr="00BD4D27" w14:paraId="1773D1D2" w14:textId="77777777" w:rsidTr="00395935">
        <w:trPr>
          <w:trHeight w:val="454"/>
        </w:trPr>
        <w:tc>
          <w:tcPr>
            <w:tcW w:w="5812" w:type="dxa"/>
            <w:shd w:val="clear" w:color="auto" w:fill="auto"/>
            <w:vAlign w:val="center"/>
          </w:tcPr>
          <w:p w14:paraId="2A41256A" w14:textId="77777777" w:rsidR="00EA4C3D" w:rsidRPr="00BD4D27" w:rsidRDefault="00EA4C3D" w:rsidP="00EF0C82">
            <w:pPr>
              <w:keepNext/>
              <w:keepLines/>
              <w:widowControl w:val="0"/>
              <w:spacing w:before="40" w:after="40"/>
              <w:ind w:left="179"/>
              <w:rPr>
                <w:szCs w:val="22"/>
              </w:rPr>
            </w:pPr>
            <w:r w:rsidRPr="00BD4D27">
              <w:rPr>
                <w:szCs w:val="22"/>
              </w:rPr>
              <w:t>Prime TTC annuelle</w:t>
            </w:r>
          </w:p>
        </w:tc>
        <w:tc>
          <w:tcPr>
            <w:tcW w:w="3236" w:type="dxa"/>
            <w:shd w:val="clear" w:color="auto" w:fill="auto"/>
            <w:vAlign w:val="center"/>
          </w:tcPr>
          <w:p w14:paraId="2045239C" w14:textId="681879E9" w:rsidR="00EA4C3D" w:rsidRPr="00BD4D27" w:rsidRDefault="00EA4C3D" w:rsidP="00395935">
            <w:pPr>
              <w:keepNext/>
              <w:keepLines/>
              <w:widowControl w:val="0"/>
              <w:spacing w:before="40" w:after="40"/>
              <w:ind w:left="35"/>
              <w:jc w:val="both"/>
              <w:rPr>
                <w:szCs w:val="22"/>
              </w:rPr>
            </w:pPr>
            <w:r w:rsidRPr="00BD4D27">
              <w:rPr>
                <w:szCs w:val="22"/>
              </w:rPr>
              <w:t xml:space="preserve">= </w:t>
            </w:r>
            <w:r w:rsidRPr="00BD4D27">
              <w:rPr>
                <w:b/>
                <w:szCs w:val="22"/>
              </w:rPr>
              <w:t>……..….…….. €</w:t>
            </w:r>
            <w:r w:rsidRPr="00BD4D27">
              <w:rPr>
                <w:szCs w:val="22"/>
                <w:u w:val="single"/>
              </w:rPr>
              <w:t xml:space="preserve"> </w:t>
            </w:r>
          </w:p>
        </w:tc>
      </w:tr>
    </w:tbl>
    <w:p w14:paraId="304282B6" w14:textId="77777777" w:rsidR="00EA4C3D" w:rsidRPr="00BD4D27" w:rsidRDefault="00EA4C3D" w:rsidP="00EA4C3D">
      <w:pPr>
        <w:widowControl w:val="0"/>
        <w:tabs>
          <w:tab w:val="left" w:pos="1985"/>
          <w:tab w:val="right" w:leader="dot" w:pos="9214"/>
        </w:tabs>
        <w:spacing w:before="240" w:after="240"/>
        <w:jc w:val="both"/>
        <w:rPr>
          <w:bCs/>
          <w:szCs w:val="22"/>
        </w:rPr>
      </w:pPr>
      <w:r w:rsidRPr="00BD4D27">
        <w:rPr>
          <w:b/>
          <w:szCs w:val="22"/>
        </w:rPr>
        <w:t>NOM DE LA COMPAGNIE</w:t>
      </w:r>
      <w:r w:rsidRPr="00BD4D27">
        <w:rPr>
          <w:bCs/>
          <w:szCs w:val="22"/>
        </w:rPr>
        <w:t xml:space="preserve"> : </w:t>
      </w:r>
      <w:r w:rsidRPr="00BD4D27">
        <w:rPr>
          <w:bCs/>
          <w:szCs w:val="22"/>
        </w:rPr>
        <w:tab/>
      </w:r>
    </w:p>
    <w:p w14:paraId="4EA2B3A0" w14:textId="77777777" w:rsidR="003E6D0B" w:rsidRDefault="003E6D0B">
      <w:pPr>
        <w:rPr>
          <w:rFonts w:ascii="Arial Gras" w:hAnsi="Arial Gras" w:cs="Arial"/>
          <w:b/>
          <w:caps/>
          <w:color w:val="FFFFFF"/>
          <w:szCs w:val="22"/>
        </w:rPr>
      </w:pPr>
      <w:r>
        <w:rPr>
          <w:caps/>
        </w:rPr>
        <w:br w:type="page"/>
      </w:r>
    </w:p>
    <w:p w14:paraId="3924690A" w14:textId="084EB5D7" w:rsidR="00FE73AE" w:rsidRPr="00ED75AE" w:rsidRDefault="00FE73AE" w:rsidP="00FE73AE">
      <w:pPr>
        <w:pStyle w:val="06-TitreARTICLEAE"/>
        <w:keepLines/>
        <w:rPr>
          <w:caps/>
        </w:rPr>
      </w:pPr>
      <w:r w:rsidRPr="00ED75AE">
        <w:rPr>
          <w:caps/>
        </w:rPr>
        <w:lastRenderedPageBreak/>
        <w:t>Engagement du placement de la totalité du contrat</w:t>
      </w:r>
    </w:p>
    <w:p w14:paraId="766577DB" w14:textId="77777777" w:rsidR="006C2464" w:rsidRPr="0060769F" w:rsidRDefault="006C2464" w:rsidP="006D3372">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6393546A" w14:textId="6ABAEA34" w:rsidR="00D06A2A" w:rsidRPr="00FE73AE" w:rsidRDefault="00FE73AE" w:rsidP="00BD6450">
      <w:pPr>
        <w:pStyle w:val="06-TitreARTICLEAE"/>
        <w:keepLines/>
        <w:rPr>
          <w:caps/>
        </w:rPr>
      </w:pPr>
      <w:bookmarkStart w:id="18" w:name="_Hlk190959417"/>
      <w:r w:rsidRPr="00FE73AE">
        <w:rPr>
          <w:caps/>
        </w:rPr>
        <w:t xml:space="preserve">Placement éventuel en plusieurs lignes </w:t>
      </w:r>
    </w:p>
    <w:bookmarkEnd w:id="18"/>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5039C511" w14:textId="77777777" w:rsidR="00DB0C1B" w:rsidRDefault="00BC113C" w:rsidP="00BD6450">
      <w:pPr>
        <w:keepLines/>
        <w:widowControl w:val="0"/>
        <w:tabs>
          <w:tab w:val="right" w:leader="dot" w:pos="10064"/>
        </w:tabs>
        <w:jc w:val="both"/>
        <w:rPr>
          <w:szCs w:val="22"/>
        </w:rPr>
      </w:pPr>
      <w:r>
        <w:rPr>
          <w:szCs w:val="22"/>
        </w:rPr>
        <w:tab/>
      </w:r>
    </w:p>
    <w:p w14:paraId="469E4AE2" w14:textId="206EA843" w:rsidR="008B4E2A" w:rsidRPr="00551CB4" w:rsidRDefault="008B4E2A" w:rsidP="008B4E2A">
      <w:pPr>
        <w:pStyle w:val="06-TitreARTICLEAE"/>
        <w:keepLines/>
        <w:rPr>
          <w:caps/>
        </w:rPr>
      </w:pPr>
      <w:r w:rsidRPr="00551CB4">
        <w:rPr>
          <w:caps/>
        </w:rPr>
        <w:t>Observations - amendements</w:t>
      </w:r>
    </w:p>
    <w:p w14:paraId="5243B129" w14:textId="522BD7EE" w:rsidR="004D73DF" w:rsidRPr="004E2628" w:rsidRDefault="004D73DF" w:rsidP="006D3372">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131D9C">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131D9C">
        <w:rPr>
          <w:rFonts w:cs="Arial"/>
          <w:szCs w:val="22"/>
        </w:rPr>
        <w:t>,</w:t>
      </w:r>
      <w:r w:rsidRPr="004E2628">
        <w:rPr>
          <w:rFonts w:cs="Arial"/>
          <w:szCs w:val="22"/>
        </w:rPr>
        <w:t xml:space="preserve"> </w:t>
      </w:r>
      <w:r w:rsidR="00131D9C">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E2CE8">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CF6571">
      <w:pPr>
        <w:pStyle w:val="Paragraphedeliste"/>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CF6571">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EE339D">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4EE2946A" w14:textId="77777777" w:rsidR="00EE339D" w:rsidRPr="004E2628" w:rsidRDefault="00EE339D" w:rsidP="00EE339D">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76479FAF" w:rsidR="004D73DF" w:rsidRDefault="004D73DF" w:rsidP="006D3372">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693743">
        <w:rPr>
          <w:rFonts w:cs="Arial"/>
          <w:b/>
          <w:bCs/>
          <w:szCs w:val="22"/>
        </w:rPr>
        <w:t>, réserves</w:t>
      </w:r>
      <w:r w:rsidRPr="004E2628">
        <w:rPr>
          <w:rFonts w:cs="Arial"/>
          <w:b/>
          <w:bCs/>
          <w:szCs w:val="22"/>
        </w:rPr>
        <w:t xml:space="preserve"> et commentaires mentionnés au présent article et acceptés par l’acheteur.</w:t>
      </w:r>
    </w:p>
    <w:p w14:paraId="676803F0" w14:textId="77777777" w:rsidR="003E6D0B" w:rsidRDefault="003E6D0B">
      <w:pPr>
        <w:rPr>
          <w:rFonts w:cs="Arial"/>
          <w:bCs/>
          <w:szCs w:val="22"/>
        </w:rPr>
      </w:pPr>
      <w:bookmarkStart w:id="19" w:name="_Hlk93139231"/>
      <w:r>
        <w:rPr>
          <w:rFonts w:cs="Arial"/>
          <w:bCs/>
          <w:szCs w:val="22"/>
        </w:rPr>
        <w:br w:type="page"/>
      </w:r>
    </w:p>
    <w:p w14:paraId="67ECA0F1" w14:textId="4EEFFA74" w:rsidR="00693743" w:rsidRDefault="00693743" w:rsidP="000F6884">
      <w:pPr>
        <w:widowControl w:val="0"/>
        <w:spacing w:before="120"/>
        <w:jc w:val="both"/>
        <w:rPr>
          <w:rFonts w:cs="Arial"/>
          <w:szCs w:val="22"/>
        </w:rPr>
      </w:pPr>
      <w:r w:rsidRPr="00913E02">
        <w:rPr>
          <w:rFonts w:cs="Arial"/>
          <w:bCs/>
          <w:szCs w:val="22"/>
        </w:rPr>
        <w:lastRenderedPageBreak/>
        <w:t>Ainsi</w:t>
      </w:r>
      <w:r w:rsidRPr="00913E02">
        <w:rPr>
          <w:rFonts w:cs="Arial"/>
          <w:szCs w:val="22"/>
        </w:rPr>
        <w:t>, le contrat émis par l’assureur sera composé, par ordre de prévalence décroissant, des pièces suivantes :</w:t>
      </w:r>
    </w:p>
    <w:bookmarkEnd w:id="19"/>
    <w:p w14:paraId="53B701C8" w14:textId="77777777" w:rsidR="00EE339D" w:rsidRDefault="00EE339D" w:rsidP="00EE339D">
      <w:pPr>
        <w:keepLines/>
        <w:widowControl w:val="0"/>
        <w:numPr>
          <w:ilvl w:val="0"/>
          <w:numId w:val="18"/>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2ECC2DA0" w14:textId="77777777" w:rsidR="00EE339D" w:rsidRPr="00E127DE" w:rsidRDefault="00EE339D" w:rsidP="00EE339D">
      <w:pPr>
        <w:keepLines/>
        <w:widowControl w:val="0"/>
        <w:numPr>
          <w:ilvl w:val="0"/>
          <w:numId w:val="1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9FF100A" w14:textId="77777777" w:rsidR="00EE339D" w:rsidRPr="004E2628" w:rsidRDefault="00EE339D" w:rsidP="00EE339D">
      <w:pPr>
        <w:keepLines/>
        <w:widowControl w:val="0"/>
        <w:numPr>
          <w:ilvl w:val="0"/>
          <w:numId w:val="1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0831EB70" w:rsidR="00871DB5" w:rsidRPr="001333F1" w:rsidRDefault="001333F1" w:rsidP="00BD6450">
      <w:pPr>
        <w:pStyle w:val="06-TitreARTICLEAE"/>
        <w:keepLines/>
        <w:rPr>
          <w:caps/>
        </w:rPr>
      </w:pPr>
      <w:r w:rsidRPr="001333F1">
        <w:rPr>
          <w:caps/>
        </w:rPr>
        <w:t>Engagement sur la situation juridique et fiscale</w:t>
      </w:r>
    </w:p>
    <w:p w14:paraId="2C543CF3" w14:textId="77777777" w:rsidR="00E611F8" w:rsidRDefault="00E611F8" w:rsidP="00E611F8">
      <w:pPr>
        <w:keepLines/>
        <w:widowControl w:val="0"/>
        <w:spacing w:before="240"/>
        <w:jc w:val="both"/>
        <w:rPr>
          <w:rFonts w:ascii="Calibri" w:hAnsi="Calibri"/>
        </w:rPr>
      </w:pPr>
      <w:bookmarkStart w:id="20"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36B2FC1D" w14:textId="77777777" w:rsidR="00E611F8" w:rsidRDefault="00E611F8" w:rsidP="00E611F8">
      <w:pPr>
        <w:jc w:val="both"/>
      </w:pPr>
      <w:r>
        <w:t>L'acheteur pourra résilier le marché aux torts de l'assureur si ce dernier refuse de produire ces pièces, après mise en demeure d'un délai minimum d'un mois.</w:t>
      </w:r>
    </w:p>
    <w:p w14:paraId="0B7EA31B" w14:textId="77777777" w:rsidR="00E611F8" w:rsidRDefault="00E611F8" w:rsidP="00E611F8">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0"/>
      <w:r>
        <w:t>le contrat pourra être rompu sans indemnité, aux frais et risques de l'entrepreneur.</w:t>
      </w:r>
    </w:p>
    <w:p w14:paraId="36D634E8" w14:textId="77777777" w:rsidR="001333F1" w:rsidRPr="008B306D" w:rsidRDefault="001333F1" w:rsidP="001333F1">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2F93EC17"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CF6571">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46E86B91" w14:textId="7779B0AB" w:rsidR="003E6D0B" w:rsidRDefault="002625A8" w:rsidP="003E6D0B">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r w:rsidR="003E6D0B">
        <w:rPr>
          <w:rFonts w:cs="Arial"/>
          <w:iCs/>
          <w:szCs w:val="22"/>
        </w:rPr>
        <w:br w:type="page"/>
      </w:r>
    </w:p>
    <w:p w14:paraId="7737F763" w14:textId="1F02BBB9" w:rsidR="00FA19D5" w:rsidRPr="0060769F" w:rsidRDefault="00FA19D5" w:rsidP="00BD6450">
      <w:pPr>
        <w:keepLines/>
        <w:widowControl w:val="0"/>
        <w:spacing w:before="240"/>
        <w:jc w:val="both"/>
        <w:rPr>
          <w:rFonts w:cs="Arial"/>
          <w:iCs/>
          <w:szCs w:val="22"/>
        </w:rPr>
      </w:pPr>
      <w:r w:rsidRPr="0060769F">
        <w:rPr>
          <w:rFonts w:cs="Arial"/>
          <w:iCs/>
          <w:szCs w:val="22"/>
        </w:rPr>
        <w:lastRenderedPageBreak/>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B1D956E" w14:textId="5A3C49B0" w:rsidR="00D06A2A" w:rsidRPr="00763ECF" w:rsidRDefault="001333F1" w:rsidP="00763ECF">
      <w:pPr>
        <w:pStyle w:val="06-TitreARTICLEAE"/>
        <w:keepLines/>
        <w:ind w:left="357" w:hanging="357"/>
        <w:rPr>
          <w:caps/>
        </w:rPr>
      </w:pPr>
      <w:r w:rsidRPr="00763ECF">
        <w:rPr>
          <w:caps/>
        </w:rPr>
        <w:t>Engagement du candidat</w:t>
      </w:r>
    </w:p>
    <w:p w14:paraId="4BFECD20" w14:textId="77777777" w:rsidR="0084564A" w:rsidRDefault="0084564A" w:rsidP="00763ECF">
      <w:pPr>
        <w:keepLines/>
        <w:widowControl w:val="0"/>
        <w:spacing w:before="240"/>
        <w:rPr>
          <w:szCs w:val="18"/>
        </w:rPr>
      </w:pPr>
      <w:r>
        <w:rPr>
          <w:szCs w:val="18"/>
        </w:rPr>
        <w:t>Fait en un seul original,</w:t>
      </w:r>
    </w:p>
    <w:p w14:paraId="4FB870E4" w14:textId="77777777" w:rsidR="00417CA4" w:rsidRDefault="00417CA4" w:rsidP="00417CA4">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093A9C52"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32092222" w14:textId="77777777" w:rsidR="00763ECF" w:rsidRPr="002566F4" w:rsidRDefault="00763ECF" w:rsidP="00763ECF">
      <w:pPr>
        <w:pStyle w:val="06-TitreARTICLEAE"/>
        <w:keepLines/>
        <w:rPr>
          <w:caps/>
        </w:rPr>
      </w:pPr>
      <w:bookmarkStart w:id="21" w:name="_Hlk29476873"/>
      <w:bookmarkStart w:id="22" w:name="_Hlk29475646"/>
      <w:r w:rsidRPr="002566F4">
        <w:rPr>
          <w:caps/>
        </w:rPr>
        <w:t>Identification de l'acheteur</w:t>
      </w:r>
    </w:p>
    <w:bookmarkEnd w:id="21"/>
    <w:bookmarkEnd w:id="22"/>
    <w:p w14:paraId="784E5998" w14:textId="77777777" w:rsidR="00BD4D27" w:rsidRPr="003E6D0B" w:rsidRDefault="00BD4D27" w:rsidP="00BD4D27">
      <w:pPr>
        <w:keepLines/>
        <w:widowControl w:val="0"/>
        <w:spacing w:before="240" w:after="240"/>
        <w:jc w:val="both"/>
        <w:rPr>
          <w:b/>
          <w:bCs/>
          <w:color w:val="436E91"/>
          <w:szCs w:val="22"/>
        </w:rPr>
      </w:pPr>
      <w:r w:rsidRPr="003E6D0B">
        <w:rPr>
          <w:b/>
          <w:bCs/>
          <w:color w:val="436E91"/>
          <w:szCs w:val="22"/>
          <w:u w:val="single"/>
        </w:rPr>
        <w:t>Le pouvoir adjudicateur</w:t>
      </w:r>
      <w:r w:rsidRPr="003E6D0B">
        <w:rPr>
          <w:b/>
          <w:bCs/>
          <w:color w:val="436E91"/>
          <w:szCs w:val="22"/>
        </w:rPr>
        <w:t xml:space="preserve"> </w:t>
      </w:r>
    </w:p>
    <w:p w14:paraId="70D0160D" w14:textId="77777777" w:rsidR="00BD4D27" w:rsidRPr="003E6D0B" w:rsidRDefault="00BD4D27" w:rsidP="00BD4D27">
      <w:pPr>
        <w:keepLines/>
        <w:widowControl w:val="0"/>
        <w:jc w:val="both"/>
        <w:rPr>
          <w:bCs/>
          <w:szCs w:val="22"/>
        </w:rPr>
      </w:pPr>
      <w:r w:rsidRPr="003E6D0B">
        <w:rPr>
          <w:bCs/>
          <w:szCs w:val="22"/>
        </w:rPr>
        <w:t>CROUS NORMANDIE</w:t>
      </w:r>
    </w:p>
    <w:p w14:paraId="79EAD80C" w14:textId="77777777" w:rsidR="00BD4D27" w:rsidRPr="003E6D0B" w:rsidRDefault="00BD4D27" w:rsidP="00BD4D27">
      <w:pPr>
        <w:keepLines/>
        <w:widowControl w:val="0"/>
        <w:spacing w:before="480" w:after="240"/>
        <w:jc w:val="both"/>
        <w:rPr>
          <w:b/>
          <w:bCs/>
          <w:color w:val="436E91"/>
          <w:szCs w:val="22"/>
        </w:rPr>
      </w:pPr>
      <w:r w:rsidRPr="003E6D0B">
        <w:rPr>
          <w:b/>
          <w:bCs/>
          <w:color w:val="436E91"/>
          <w:szCs w:val="22"/>
          <w:u w:val="single"/>
        </w:rPr>
        <w:t>La personne habilitée à signer le marché</w:t>
      </w:r>
    </w:p>
    <w:p w14:paraId="416F30C8" w14:textId="77777777" w:rsidR="00BD4D27" w:rsidRPr="003E6D0B" w:rsidRDefault="00BD4D27" w:rsidP="00BD4D27">
      <w:pPr>
        <w:keepLines/>
        <w:widowControl w:val="0"/>
        <w:jc w:val="both"/>
        <w:rPr>
          <w:bCs/>
          <w:szCs w:val="22"/>
          <w:highlight w:val="green"/>
        </w:rPr>
      </w:pPr>
      <w:r w:rsidRPr="003E6D0B">
        <w:rPr>
          <w:bCs/>
          <w:szCs w:val="22"/>
          <w:highlight w:val="green"/>
        </w:rPr>
        <w:t>La directrice générale du CROUS NORMANDIE</w:t>
      </w:r>
    </w:p>
    <w:p w14:paraId="61AF3C33" w14:textId="77777777" w:rsidR="00BD4D27" w:rsidRPr="003E6D0B" w:rsidRDefault="00BD4D27" w:rsidP="00BD4D27">
      <w:pPr>
        <w:keepLines/>
        <w:widowControl w:val="0"/>
        <w:spacing w:after="240"/>
        <w:jc w:val="both"/>
        <w:rPr>
          <w:szCs w:val="22"/>
        </w:rPr>
      </w:pPr>
      <w:r w:rsidRPr="003E6D0B">
        <w:rPr>
          <w:szCs w:val="22"/>
          <w:highlight w:val="green"/>
        </w:rPr>
        <w:t>Madame Christine LE NOAN</w:t>
      </w:r>
    </w:p>
    <w:p w14:paraId="1AA55EAD" w14:textId="77777777" w:rsidR="00BD4D27" w:rsidRPr="003E6D0B" w:rsidRDefault="00BD4D27" w:rsidP="00BD4D27">
      <w:pPr>
        <w:keepLines/>
        <w:widowControl w:val="0"/>
        <w:spacing w:after="240"/>
        <w:jc w:val="both"/>
        <w:rPr>
          <w:b/>
          <w:bCs/>
          <w:color w:val="436E91"/>
          <w:szCs w:val="22"/>
          <w:u w:val="single"/>
        </w:rPr>
      </w:pPr>
      <w:r w:rsidRPr="003E6D0B">
        <w:rPr>
          <w:b/>
          <w:bCs/>
          <w:color w:val="436E91"/>
          <w:szCs w:val="22"/>
          <w:u w:val="single"/>
        </w:rPr>
        <w:t>L'ordonnateur</w:t>
      </w:r>
    </w:p>
    <w:p w14:paraId="552DC6C6" w14:textId="77777777" w:rsidR="00BD4D27" w:rsidRPr="003E6D0B" w:rsidRDefault="00BD4D27" w:rsidP="00BD4D27">
      <w:pPr>
        <w:keepLines/>
        <w:widowControl w:val="0"/>
        <w:jc w:val="both"/>
        <w:rPr>
          <w:bCs/>
          <w:szCs w:val="22"/>
          <w:highlight w:val="green"/>
        </w:rPr>
      </w:pPr>
      <w:r w:rsidRPr="003E6D0B">
        <w:rPr>
          <w:bCs/>
          <w:szCs w:val="22"/>
          <w:highlight w:val="green"/>
        </w:rPr>
        <w:t>La directrice générale du CROUS NORMANDIE</w:t>
      </w:r>
    </w:p>
    <w:p w14:paraId="582F6F0C" w14:textId="55EBFC1B" w:rsidR="00BD4D27" w:rsidRPr="003E6D0B" w:rsidRDefault="00BD4D27" w:rsidP="00BD4D27">
      <w:pPr>
        <w:keepLines/>
        <w:widowControl w:val="0"/>
        <w:jc w:val="both"/>
        <w:rPr>
          <w:b/>
          <w:bCs/>
          <w:szCs w:val="22"/>
          <w:u w:val="single"/>
        </w:rPr>
      </w:pPr>
      <w:r w:rsidRPr="003E6D0B">
        <w:rPr>
          <w:bCs/>
          <w:szCs w:val="22"/>
          <w:highlight w:val="green"/>
        </w:rPr>
        <w:t>Madame Christine LE NOAN</w:t>
      </w:r>
    </w:p>
    <w:p w14:paraId="2EC40663" w14:textId="77777777" w:rsidR="00BD4D27" w:rsidRPr="003E6D0B" w:rsidRDefault="00BD4D27" w:rsidP="00BD4D27">
      <w:pPr>
        <w:keepLines/>
        <w:widowControl w:val="0"/>
        <w:spacing w:before="480" w:after="240"/>
        <w:jc w:val="both"/>
        <w:rPr>
          <w:b/>
          <w:bCs/>
          <w:color w:val="436E91"/>
          <w:szCs w:val="22"/>
          <w:u w:val="single"/>
        </w:rPr>
      </w:pPr>
      <w:r w:rsidRPr="003E6D0B">
        <w:rPr>
          <w:b/>
          <w:bCs/>
          <w:color w:val="436E91"/>
          <w:szCs w:val="22"/>
          <w:u w:val="single"/>
        </w:rPr>
        <w:t>Le comptable public assignataire des paiements</w:t>
      </w:r>
    </w:p>
    <w:p w14:paraId="3135D470" w14:textId="77777777" w:rsidR="00BD4D27" w:rsidRPr="003E6D0B" w:rsidRDefault="00BD4D27" w:rsidP="00BD4D27">
      <w:pPr>
        <w:keepLines/>
        <w:widowControl w:val="0"/>
        <w:jc w:val="both"/>
        <w:rPr>
          <w:bCs/>
          <w:szCs w:val="22"/>
          <w:highlight w:val="green"/>
        </w:rPr>
      </w:pPr>
      <w:r w:rsidRPr="003E6D0B">
        <w:rPr>
          <w:bCs/>
          <w:szCs w:val="22"/>
          <w:highlight w:val="green"/>
        </w:rPr>
        <w:t>L’agent comptable du CROUS NORMANDIE</w:t>
      </w:r>
    </w:p>
    <w:p w14:paraId="7923A9AC" w14:textId="3D48C4BF" w:rsidR="00BD4D27" w:rsidRPr="003E6D0B" w:rsidRDefault="00BD4D27" w:rsidP="00BD4D27">
      <w:pPr>
        <w:keepLines/>
        <w:widowControl w:val="0"/>
        <w:jc w:val="both"/>
        <w:rPr>
          <w:b/>
          <w:bCs/>
          <w:szCs w:val="22"/>
          <w:u w:val="single"/>
        </w:rPr>
      </w:pPr>
      <w:r w:rsidRPr="003E6D0B">
        <w:rPr>
          <w:bCs/>
          <w:szCs w:val="22"/>
          <w:highlight w:val="green"/>
        </w:rPr>
        <w:t>Madame Florence OLIVIER</w:t>
      </w:r>
    </w:p>
    <w:p w14:paraId="15F4B779" w14:textId="77777777" w:rsidR="003E6D0B" w:rsidRDefault="003E6D0B">
      <w:pPr>
        <w:rPr>
          <w:rFonts w:ascii="Arial Gras" w:hAnsi="Arial Gras" w:cs="Arial"/>
          <w:b/>
          <w:caps/>
          <w:color w:val="FFFFFF"/>
          <w:szCs w:val="22"/>
        </w:rPr>
      </w:pPr>
      <w:r>
        <w:rPr>
          <w:caps/>
        </w:rPr>
        <w:br w:type="page"/>
      </w:r>
    </w:p>
    <w:p w14:paraId="29EDED11" w14:textId="7CF9CB2F" w:rsidR="00406A44" w:rsidRPr="00763ECF" w:rsidRDefault="00406A44" w:rsidP="00763ECF">
      <w:pPr>
        <w:pStyle w:val="06-TitreARTICLEAE"/>
        <w:keepLines/>
        <w:ind w:left="357" w:hanging="357"/>
        <w:rPr>
          <w:caps/>
        </w:rPr>
      </w:pPr>
      <w:r w:rsidRPr="00763ECF">
        <w:rPr>
          <w:caps/>
        </w:rPr>
        <w:lastRenderedPageBreak/>
        <w:t>Acceptation de l'offre par le pouvoir adjudicateur</w:t>
      </w:r>
    </w:p>
    <w:p w14:paraId="7E6E97AF" w14:textId="77777777" w:rsidR="00D06A2A" w:rsidRPr="0084564A" w:rsidRDefault="00D06A2A" w:rsidP="00763ECF">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2978C6" w14:paraId="1C1A483F" w14:textId="77777777" w:rsidTr="003E6D0B">
        <w:trPr>
          <w:trHeight w:val="662"/>
        </w:trPr>
        <w:tc>
          <w:tcPr>
            <w:tcW w:w="9048" w:type="dxa"/>
            <w:shd w:val="clear" w:color="auto" w:fill="auto"/>
            <w:vAlign w:val="center"/>
          </w:tcPr>
          <w:p w14:paraId="77AF5344" w14:textId="7379BA09" w:rsidR="002978C6" w:rsidRPr="00A329C6" w:rsidRDefault="00406A44" w:rsidP="003E6D0B">
            <w:pPr>
              <w:pStyle w:val="Pieddepage"/>
              <w:widowControl w:val="0"/>
              <w:tabs>
                <w:tab w:val="clear" w:pos="4536"/>
                <w:tab w:val="clear" w:pos="9072"/>
                <w:tab w:val="left" w:pos="1134"/>
                <w:tab w:val="left" w:pos="4710"/>
              </w:tabs>
              <w:spacing w:before="40" w:after="40"/>
              <w:ind w:left="179"/>
              <w:rPr>
                <w:sz w:val="12"/>
                <w:szCs w:val="22"/>
                <w:u w:val="single"/>
              </w:rPr>
            </w:pPr>
            <w:r>
              <w:rPr>
                <w:szCs w:val="22"/>
              </w:rPr>
              <w:t>S</w:t>
            </w:r>
            <w:r w:rsidR="002978C6" w:rsidRPr="00C81A09">
              <w:rPr>
                <w:szCs w:val="22"/>
              </w:rPr>
              <w:t>elon l'</w:t>
            </w:r>
            <w:r w:rsidR="00CA2D62">
              <w:rPr>
                <w:szCs w:val="22"/>
              </w:rPr>
              <w:t>o</w:t>
            </w:r>
            <w:r w:rsidR="002978C6" w:rsidRPr="00C81A09">
              <w:rPr>
                <w:szCs w:val="22"/>
              </w:rPr>
              <w:t xml:space="preserve">ffre de </w:t>
            </w:r>
            <w:r w:rsidR="002978C6" w:rsidRPr="00770C2D">
              <w:rPr>
                <w:szCs w:val="22"/>
              </w:rPr>
              <w:t>base</w:t>
            </w:r>
            <w:r w:rsidR="002978C6">
              <w:rPr>
                <w:szCs w:val="22"/>
              </w:rPr>
              <w:t xml:space="preserve"> - Assurance </w:t>
            </w:r>
            <w:r w:rsidR="00CA2D62">
              <w:rPr>
                <w:szCs w:val="22"/>
              </w:rPr>
              <w:t>« </w:t>
            </w:r>
            <w:r w:rsidR="00EE3024">
              <w:rPr>
                <w:szCs w:val="22"/>
              </w:rPr>
              <w:t>r</w:t>
            </w:r>
            <w:r w:rsidR="002978C6">
              <w:rPr>
                <w:szCs w:val="22"/>
              </w:rPr>
              <w:t>esponsabilité et risques annexes</w:t>
            </w:r>
            <w:r w:rsidR="00CA2D62">
              <w:rPr>
                <w:szCs w:val="22"/>
              </w:rPr>
              <w:t> »</w:t>
            </w:r>
          </w:p>
        </w:tc>
      </w:tr>
    </w:tbl>
    <w:p w14:paraId="040A15E0" w14:textId="77777777" w:rsidR="003E6D0B" w:rsidRDefault="003E6D0B" w:rsidP="003E6D0B">
      <w:pPr>
        <w:widowControl w:val="0"/>
        <w:spacing w:before="40" w:after="40"/>
        <w:rPr>
          <w:szCs w:val="2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9048"/>
      </w:tblGrid>
      <w:tr w:rsidR="003E6D0B" w14:paraId="1EBF6D8E" w14:textId="77777777" w:rsidTr="006574FE">
        <w:trPr>
          <w:trHeight w:val="677"/>
        </w:trPr>
        <w:tc>
          <w:tcPr>
            <w:tcW w:w="9048" w:type="dxa"/>
            <w:shd w:val="clear" w:color="auto" w:fill="auto"/>
          </w:tcPr>
          <w:p w14:paraId="11F5D37F" w14:textId="77777777" w:rsidR="003E6D0B" w:rsidRPr="00A329C6" w:rsidRDefault="003E6D0B" w:rsidP="006574FE">
            <w:pPr>
              <w:widowControl w:val="0"/>
              <w:numPr>
                <w:ilvl w:val="0"/>
                <w:numId w:val="4"/>
              </w:numPr>
              <w:tabs>
                <w:tab w:val="left" w:pos="453"/>
                <w:tab w:val="left" w:pos="1134"/>
                <w:tab w:val="left" w:pos="4710"/>
              </w:tabs>
              <w:spacing w:before="40" w:after="40"/>
              <w:ind w:left="448" w:hanging="357"/>
              <w:jc w:val="both"/>
              <w:rPr>
                <w:sz w:val="12"/>
                <w:szCs w:val="22"/>
                <w:u w:val="single"/>
              </w:rPr>
            </w:pPr>
            <w:r>
              <w:rPr>
                <w:szCs w:val="22"/>
              </w:rPr>
              <w:t>a</w:t>
            </w:r>
            <w:r w:rsidRPr="000C5802">
              <w:rPr>
                <w:szCs w:val="22"/>
              </w:rPr>
              <w:t xml:space="preserve">vec la </w:t>
            </w:r>
            <w:r>
              <w:rPr>
                <w:szCs w:val="22"/>
              </w:rPr>
              <w:t>p</w:t>
            </w:r>
            <w:r w:rsidRPr="000C5802">
              <w:rPr>
                <w:szCs w:val="22"/>
              </w:rPr>
              <w:t>restation supplémentaire éventuelle n°</w:t>
            </w:r>
            <w:r>
              <w:rPr>
                <w:szCs w:val="22"/>
              </w:rPr>
              <w:t> 1</w:t>
            </w:r>
            <w:r w:rsidRPr="000C5802">
              <w:rPr>
                <w:szCs w:val="22"/>
              </w:rPr>
              <w:t xml:space="preserve"> - Assurance </w:t>
            </w:r>
            <w:r>
              <w:rPr>
                <w:szCs w:val="22"/>
              </w:rPr>
              <w:t>« protection juridique personne morale »</w:t>
            </w:r>
          </w:p>
        </w:tc>
      </w:tr>
    </w:tbl>
    <w:p w14:paraId="30FE94E9" w14:textId="66934811" w:rsidR="008F62CC" w:rsidRDefault="008F62CC" w:rsidP="00380C00">
      <w:pPr>
        <w:keepLines/>
        <w:widowControl w:val="0"/>
        <w:tabs>
          <w:tab w:val="right" w:leader="dot" w:pos="4395"/>
          <w:tab w:val="left" w:pos="5245"/>
        </w:tabs>
        <w:spacing w:before="400"/>
        <w:ind w:left="992"/>
        <w:rPr>
          <w:szCs w:val="18"/>
        </w:rPr>
      </w:pPr>
      <w:r>
        <w:rPr>
          <w:szCs w:val="18"/>
        </w:rPr>
        <w:t xml:space="preserve">A </w:t>
      </w:r>
      <w:r>
        <w:rPr>
          <w:szCs w:val="18"/>
        </w:rPr>
        <w:tab/>
        <w:t xml:space="preserve">, </w:t>
      </w:r>
      <w:r>
        <w:rPr>
          <w:szCs w:val="18"/>
        </w:rPr>
        <w:tab/>
        <w:t>le</w:t>
      </w:r>
      <w:r w:rsidR="00417CA4">
        <w:rPr>
          <w:szCs w:val="18"/>
        </w:rPr>
        <w:t xml:space="preserve"> ......</w:t>
      </w:r>
      <w:r>
        <w:rPr>
          <w:szCs w:val="18"/>
        </w:rPr>
        <w:t xml:space="preserve"> / </w:t>
      </w:r>
      <w:r w:rsidR="00417CA4">
        <w:rPr>
          <w:szCs w:val="18"/>
        </w:rPr>
        <w:t>......</w:t>
      </w:r>
      <w:r>
        <w:rPr>
          <w:szCs w:val="18"/>
        </w:rPr>
        <w:t xml:space="preserve"> / </w:t>
      </w:r>
      <w:r w:rsidR="00417CA4">
        <w:rPr>
          <w:szCs w:val="18"/>
        </w:rPr>
        <w:t>......</w:t>
      </w:r>
    </w:p>
    <w:p w14:paraId="1C69A755" w14:textId="5D6B21C4" w:rsidR="00651F69"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38C9B19A" w14:textId="582D82F2" w:rsidR="00B32A4C" w:rsidRPr="00C81A09" w:rsidRDefault="00B32A4C" w:rsidP="002D5AD3">
      <w:pPr>
        <w:pStyle w:val="Corpsdetexte3"/>
        <w:keepLines/>
        <w:spacing w:before="960" w:after="48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3026FBCC" w:rsidR="00B82D76" w:rsidRPr="00166BD7" w:rsidRDefault="00B82D76" w:rsidP="002D5AD3">
            <w:pPr>
              <w:keepLines/>
              <w:widowControl w:val="0"/>
              <w:spacing w:before="240" w:after="240"/>
              <w:jc w:val="center"/>
              <w:rPr>
                <w:sz w:val="24"/>
              </w:rPr>
            </w:pPr>
            <w:r w:rsidRPr="00166BD7">
              <w:rPr>
                <w:b/>
                <w:sz w:val="24"/>
              </w:rPr>
              <w:t xml:space="preserve">Date d'effet du marché </w:t>
            </w:r>
            <w:r w:rsidRPr="00BD4D27">
              <w:rPr>
                <w:b/>
                <w:sz w:val="24"/>
              </w:rPr>
              <w:t xml:space="preserve">: </w:t>
            </w:r>
            <w:r w:rsidR="00D2557F" w:rsidRPr="00BD4D27">
              <w:rPr>
                <w:b/>
                <w:sz w:val="24"/>
              </w:rPr>
              <w:t>01</w:t>
            </w:r>
            <w:r w:rsidR="00DC50FA" w:rsidRPr="00BD4D27">
              <w:rPr>
                <w:b/>
                <w:sz w:val="24"/>
              </w:rPr>
              <w:t>/</w:t>
            </w:r>
            <w:r w:rsidR="00D2557F" w:rsidRPr="00BD4D27">
              <w:rPr>
                <w:b/>
                <w:sz w:val="24"/>
              </w:rPr>
              <w:t>01</w:t>
            </w:r>
            <w:r w:rsidR="00DC50FA" w:rsidRPr="00BD4D27">
              <w:rPr>
                <w:b/>
                <w:sz w:val="24"/>
              </w:rPr>
              <w:t>/20</w:t>
            </w:r>
            <w:r w:rsidR="00D2557F" w:rsidRPr="00BD4D27">
              <w:rPr>
                <w:b/>
                <w:sz w:val="24"/>
              </w:rPr>
              <w:t>2</w:t>
            </w:r>
            <w:r w:rsidR="004F0058" w:rsidRPr="00BD4D27">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354C7A">
          <w:footerReference w:type="default" r:id="rId14"/>
          <w:footnotePr>
            <w:numRestart w:val="eachSect"/>
          </w:footnotePr>
          <w:type w:val="nextColumn"/>
          <w:pgSz w:w="11907" w:h="16840" w:code="9"/>
          <w:pgMar w:top="1134" w:right="1418" w:bottom="1418" w:left="1418" w:header="720" w:footer="567" w:gutter="0"/>
          <w:pgNumType w:start="1"/>
          <w:cols w:space="720"/>
          <w:docGrid w:linePitch="299"/>
        </w:sectPr>
      </w:pPr>
    </w:p>
    <w:p w14:paraId="192AF6D6" w14:textId="77777777" w:rsidR="007D72E3" w:rsidRPr="00270B2C" w:rsidRDefault="007D72E3" w:rsidP="007D72E3">
      <w:pPr>
        <w:pStyle w:val="05-TitreAnnexes"/>
        <w:keepLines/>
        <w:shd w:val="clear" w:color="auto" w:fill="436E91"/>
        <w:rPr>
          <w:u w:val="single"/>
        </w:rPr>
      </w:pPr>
      <w:bookmarkStart w:id="24" w:name="Attestation"/>
      <w:r>
        <w:lastRenderedPageBreak/>
        <w:t>Annexe n° 1 à l’acte d’engagement</w:t>
      </w:r>
      <w:r>
        <w:br/>
        <w:t>Attestation de la compagnie d’assurance</w:t>
      </w:r>
    </w:p>
    <w:bookmarkEnd w:id="24"/>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2348079"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w:t>
      </w:r>
      <w:r w:rsidR="00B41F44">
        <w:rPr>
          <w:sz w:val="22"/>
          <w:szCs w:val="18"/>
        </w:rPr>
        <w:t xml:space="preserve"> 2 </w:t>
      </w:r>
      <w:r w:rsidR="0050585C">
        <w:rPr>
          <w:sz w:val="22"/>
          <w:szCs w:val="18"/>
        </w:rPr>
        <w:t xml:space="preserve">- Assurance </w:t>
      </w:r>
      <w:r w:rsidR="00E72DFC" w:rsidRPr="00F43B15">
        <w:rPr>
          <w:b/>
          <w:bCs/>
          <w:sz w:val="22"/>
          <w:szCs w:val="18"/>
        </w:rPr>
        <w:t>«</w:t>
      </w:r>
      <w:r w:rsidR="00E72DFC">
        <w:rPr>
          <w:sz w:val="22"/>
          <w:szCs w:val="18"/>
        </w:rPr>
        <w:t> </w:t>
      </w:r>
      <w:r w:rsidR="00DC4B26">
        <w:rPr>
          <w:b/>
          <w:sz w:val="22"/>
          <w:szCs w:val="18"/>
        </w:rPr>
        <w:t>r</w:t>
      </w:r>
      <w:r w:rsidR="002978C6">
        <w:rPr>
          <w:b/>
          <w:sz w:val="22"/>
          <w:szCs w:val="18"/>
        </w:rPr>
        <w:t xml:space="preserve">esponsabilité </w:t>
      </w:r>
      <w:r w:rsidR="0086101B">
        <w:rPr>
          <w:b/>
          <w:sz w:val="22"/>
          <w:szCs w:val="18"/>
        </w:rPr>
        <w:t>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EE339D" w:rsidRPr="00372C8D" w14:paraId="51AE1749" w14:textId="77777777" w:rsidTr="00EE339D">
        <w:tc>
          <w:tcPr>
            <w:tcW w:w="9072" w:type="dxa"/>
          </w:tcPr>
          <w:p w14:paraId="7B504683" w14:textId="77777777" w:rsidR="00EE339D" w:rsidRPr="0086101B" w:rsidRDefault="00EE339D" w:rsidP="00EE339D">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EE339D" w:rsidRPr="00372C8D" w14:paraId="4C210F32" w14:textId="77777777" w:rsidTr="00EE339D">
        <w:tc>
          <w:tcPr>
            <w:tcW w:w="9072" w:type="dxa"/>
          </w:tcPr>
          <w:p w14:paraId="1EC02390" w14:textId="77777777" w:rsidR="00EE339D" w:rsidRPr="0086101B" w:rsidRDefault="00EE339D" w:rsidP="00EE339D">
            <w:pPr>
              <w:keepLines/>
              <w:widowControl w:val="0"/>
              <w:spacing w:before="140" w:after="140"/>
              <w:ind w:left="454"/>
              <w:rPr>
                <w:bCs/>
                <w:szCs w:val="18"/>
              </w:rPr>
            </w:pPr>
            <w:r w:rsidRPr="0086101B">
              <w:rPr>
                <w:bCs/>
                <w:szCs w:val="18"/>
              </w:rPr>
              <w:t>2 / Annexe n° 1 à l'acte d'engagement « attestation compagnie d'assurance »</w:t>
            </w:r>
          </w:p>
        </w:tc>
      </w:tr>
      <w:tr w:rsidR="00EE339D" w:rsidRPr="00372C8D" w14:paraId="58CA5188" w14:textId="77777777" w:rsidTr="00EE339D">
        <w:tc>
          <w:tcPr>
            <w:tcW w:w="9072" w:type="dxa"/>
          </w:tcPr>
          <w:p w14:paraId="2B50E0BC" w14:textId="77777777" w:rsidR="00EE339D" w:rsidRPr="0086101B" w:rsidRDefault="00EE339D" w:rsidP="00EE339D">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EE339D" w:rsidRPr="00372C8D" w14:paraId="679FD56B" w14:textId="77777777" w:rsidTr="00EE339D">
        <w:tc>
          <w:tcPr>
            <w:tcW w:w="9072" w:type="dxa"/>
          </w:tcPr>
          <w:p w14:paraId="64A6A1F3" w14:textId="77777777" w:rsidR="00EE339D" w:rsidRPr="0086101B" w:rsidRDefault="00EE339D" w:rsidP="00EE339D">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EE339D" w:rsidRPr="00372C8D" w14:paraId="0BC26BCD" w14:textId="77777777" w:rsidTr="00EE339D">
        <w:tc>
          <w:tcPr>
            <w:tcW w:w="9072" w:type="dxa"/>
          </w:tcPr>
          <w:p w14:paraId="79CB6A85" w14:textId="77777777" w:rsidR="00EE339D" w:rsidRPr="0086101B" w:rsidRDefault="00EE339D" w:rsidP="00EE339D">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EE339D" w:rsidRPr="00372C8D" w14:paraId="07780731" w14:textId="77777777" w:rsidTr="00EE339D">
        <w:tc>
          <w:tcPr>
            <w:tcW w:w="9072" w:type="dxa"/>
          </w:tcPr>
          <w:p w14:paraId="3CAE5823" w14:textId="77777777" w:rsidR="00EE339D" w:rsidRPr="0086101B" w:rsidRDefault="00EE339D" w:rsidP="00EE339D">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F2C6B7" w14:textId="77777777" w:rsidR="00DB0C1B"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327FFCBA" w14:textId="42508B0A" w:rsidR="00773202" w:rsidRDefault="00773202" w:rsidP="00773202">
      <w:pPr>
        <w:rPr>
          <w:szCs w:val="18"/>
        </w:rPr>
        <w:sectPr w:rsidR="00773202" w:rsidSect="006B47A3">
          <w:footerReference w:type="default" r:id="rId15"/>
          <w:footnotePr>
            <w:numRestart w:val="eachSect"/>
          </w:footnotePr>
          <w:type w:val="nextColumn"/>
          <w:pgSz w:w="11907" w:h="16840" w:code="9"/>
          <w:pgMar w:top="1134" w:right="1418" w:bottom="1418" w:left="1418" w:header="720" w:footer="567" w:gutter="0"/>
          <w:cols w:space="720"/>
          <w:docGrid w:linePitch="299"/>
        </w:sectPr>
      </w:pPr>
    </w:p>
    <w:p w14:paraId="730F4362" w14:textId="77777777" w:rsidR="00773202" w:rsidRPr="00270B2C" w:rsidRDefault="00773202" w:rsidP="00773202">
      <w:pPr>
        <w:pStyle w:val="05-TitreAnnexes"/>
        <w:keepLines/>
        <w:shd w:val="clear" w:color="auto" w:fill="436E91"/>
        <w:rPr>
          <w:u w:val="single"/>
        </w:rPr>
      </w:pPr>
      <w:r>
        <w:lastRenderedPageBreak/>
        <w:t>Annexe n° 2 à l’acte d’engagement</w:t>
      </w:r>
      <w:r>
        <w:br/>
        <w:t>Observations - amendements</w:t>
      </w:r>
    </w:p>
    <w:p w14:paraId="7C68D0CA" w14:textId="77777777" w:rsidR="00DB0C1B" w:rsidRDefault="00773202" w:rsidP="00773202">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167849">
        <w:rPr>
          <w:szCs w:val="22"/>
        </w:rPr>
        <w:t>.</w:t>
      </w:r>
    </w:p>
    <w:p w14:paraId="6148469C" w14:textId="4ABE2A47" w:rsidR="00773202" w:rsidRPr="00211941" w:rsidRDefault="00773202" w:rsidP="00773202">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2CC9C450" w14:textId="77777777" w:rsidR="00773202" w:rsidRPr="00211941" w:rsidRDefault="00773202" w:rsidP="00773202">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934F3A">
          <w:footerReference w:type="default" r:id="rId16"/>
          <w:footnotePr>
            <w:numRestart w:val="eachSect"/>
          </w:footnotePr>
          <w:type w:val="nextColumn"/>
          <w:pgSz w:w="11907" w:h="16840" w:code="9"/>
          <w:pgMar w:top="1134" w:right="1418" w:bottom="1418" w:left="1418" w:header="720" w:footer="567" w:gutter="0"/>
          <w:pgNumType w:start="1"/>
          <w:cols w:space="720"/>
          <w:docGrid w:linePitch="299"/>
        </w:sectPr>
      </w:pPr>
    </w:p>
    <w:p w14:paraId="7010E154" w14:textId="5EA43FCB" w:rsidR="007D72E3" w:rsidRDefault="007D72E3" w:rsidP="007D72E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lastRenderedPageBreak/>
        <w:t xml:space="preserve">Annexe n° </w:t>
      </w:r>
      <w:r w:rsidR="004F0058">
        <w:rPr>
          <w:b/>
          <w:color w:val="FFFFFF"/>
          <w:sz w:val="32"/>
          <w:szCs w:val="32"/>
        </w:rPr>
        <w:t>3</w:t>
      </w:r>
      <w:r>
        <w:rPr>
          <w:b/>
          <w:color w:val="FFFFFF"/>
          <w:sz w:val="32"/>
          <w:szCs w:val="32"/>
        </w:rPr>
        <w:t xml:space="preserve"> à l’acte d’engagement - Convention de gestion </w:t>
      </w:r>
    </w:p>
    <w:p w14:paraId="232F8AF8" w14:textId="24426A08" w:rsidR="009E14A7" w:rsidRDefault="009E14A7" w:rsidP="0096126A">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9"/>
        <w:gridCol w:w="1815"/>
        <w:gridCol w:w="873"/>
        <w:gridCol w:w="33"/>
        <w:gridCol w:w="907"/>
        <w:gridCol w:w="598"/>
        <w:gridCol w:w="1218"/>
        <w:gridCol w:w="745"/>
      </w:tblGrid>
      <w:tr w:rsidR="004F0058" w14:paraId="604C23EB" w14:textId="77777777" w:rsidTr="003E6D0B">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77925816"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9"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44A3C54"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EF93190"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8EF535A"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05D8F38"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4641BF14" w14:textId="77777777" w:rsidTr="003E6D0B">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40AE0A3" w14:textId="77777777" w:rsidR="004F0058"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58A722"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41075A1"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67D76C1"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3D3AAFC9" w14:textId="77777777" w:rsidTr="003E6D0B">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34C2A92"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9"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C0A07BD"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7D7E2A9"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6"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01F30C2"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79E4144"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671DE465" w14:textId="77777777" w:rsidTr="003E6D0B">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F7682F2" w14:textId="77777777" w:rsidR="004F0058"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08A37FC"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4" w:type="dxa"/>
            <w:gridSpan w:val="6"/>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61928F9E"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E9C8EC4"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4F0058" w14:paraId="580AFED0" w14:textId="77777777" w:rsidTr="003E6D0B">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0CFE5D0" w14:textId="77777777" w:rsidR="004F0058"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2B01E5A"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989289A"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1DE7934F" w14:textId="77777777" w:rsidR="004F0058"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905FBC" w14:paraId="2271F370" w14:textId="77777777" w:rsidTr="003E6D0B">
        <w:trPr>
          <w:cantSplit/>
          <w:trHeight w:val="1046"/>
        </w:trPr>
        <w:tc>
          <w:tcPr>
            <w:tcW w:w="739" w:type="dxa"/>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extDirection w:val="btLr"/>
            <w:vAlign w:val="center"/>
          </w:tcPr>
          <w:p w14:paraId="77477CE9" w14:textId="77777777" w:rsidR="00905FBC" w:rsidRPr="00905FBC" w:rsidRDefault="00905FBC" w:rsidP="005D5556">
            <w:pPr>
              <w:keepLines/>
              <w:tabs>
                <w:tab w:val="left" w:pos="708"/>
                <w:tab w:val="center" w:pos="4536"/>
                <w:tab w:val="right" w:pos="9072"/>
              </w:tabs>
              <w:spacing w:before="30" w:after="30"/>
              <w:ind w:left="-120" w:right="-64"/>
              <w:jc w:val="center"/>
              <w:rPr>
                <w:rFonts w:asciiTheme="minorHAnsi" w:hAnsiTheme="minorHAnsi" w:cstheme="minorHAnsi"/>
                <w:i/>
                <w:color w:val="FFFFFF" w:themeColor="background1"/>
                <w:spacing w:val="-6"/>
                <w:sz w:val="18"/>
                <w:szCs w:val="18"/>
              </w:rPr>
            </w:pPr>
            <w:r w:rsidRPr="00905FBC">
              <w:rPr>
                <w:rFonts w:asciiTheme="minorHAnsi" w:hAnsiTheme="minorHAnsi" w:cstheme="minorHAnsi"/>
                <w:i/>
                <w:color w:val="FFFFFF" w:themeColor="background1"/>
                <w:spacing w:val="-6"/>
                <w:sz w:val="18"/>
                <w:szCs w:val="18"/>
              </w:rPr>
              <w:t>Gestion dans</w:t>
            </w:r>
            <w:r>
              <w:rPr>
                <w:rFonts w:asciiTheme="minorHAnsi" w:hAnsiTheme="minorHAnsi" w:cstheme="minorHAnsi"/>
                <w:i/>
                <w:color w:val="FFFFFF" w:themeColor="background1"/>
                <w:spacing w:val="-6"/>
                <w:sz w:val="18"/>
                <w:szCs w:val="18"/>
              </w:rPr>
              <w:br/>
            </w:r>
            <w:r w:rsidRPr="00905FBC">
              <w:rPr>
                <w:rFonts w:asciiTheme="minorHAnsi" w:hAnsiTheme="minorHAnsi" w:cstheme="minorHAnsi"/>
                <w:i/>
                <w:color w:val="FFFFFF" w:themeColor="background1"/>
                <w:spacing w:val="-6"/>
                <w:sz w:val="18"/>
                <w:szCs w:val="18"/>
              </w:rPr>
              <w:t>le temps</w:t>
            </w: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C8FFEA5" w14:textId="77777777" w:rsidR="00905FBC" w:rsidRDefault="00905FBC" w:rsidP="005D5556">
            <w:pPr>
              <w:keepLines/>
              <w:tabs>
                <w:tab w:val="left" w:pos="708"/>
                <w:tab w:val="center" w:pos="4536"/>
                <w:tab w:val="right" w:pos="9072"/>
              </w:tabs>
              <w:spacing w:before="20" w:after="20"/>
              <w:rPr>
                <w:rFonts w:asciiTheme="minorHAnsi" w:hAnsiTheme="minorHAnsi" w:cstheme="minorHAnsi"/>
                <w:spacing w:val="-4"/>
                <w:sz w:val="20"/>
              </w:rPr>
            </w:pPr>
            <w:r w:rsidRPr="00905FBC">
              <w:rPr>
                <w:rFonts w:asciiTheme="minorHAnsi" w:hAnsiTheme="minorHAnsi" w:cstheme="minorHAnsi"/>
                <w:spacing w:val="-4"/>
                <w:sz w:val="20"/>
              </w:rPr>
              <w:t>Lorsqu’une réclamation est présentée pour un sinistre dont le fait générateur est antérieur à la prise d’effet du contrat et connu de l’assuré, le candidat accepte d’instruire le dossier et s’engage à ne s’en dessaisir que lorsqu’un autre assureur aura expressément accepté d’en reprendre la gestion</w:t>
            </w:r>
          </w:p>
        </w:tc>
        <w:tc>
          <w:tcPr>
            <w:tcW w:w="2721"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B28A722" w14:textId="77777777" w:rsidR="00905FBC" w:rsidRDefault="00905FBC" w:rsidP="005D5556">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OUI</w:t>
            </w:r>
          </w:p>
        </w:tc>
        <w:tc>
          <w:tcPr>
            <w:tcW w:w="272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31A076C1" w14:textId="77777777" w:rsidR="00905FBC" w:rsidRDefault="00905FBC" w:rsidP="005D5556">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NON</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tcPr>
          <w:p w14:paraId="73F894D0" w14:textId="15555C9F" w:rsidR="00905FBC" w:rsidRDefault="003E6D0B" w:rsidP="005D5556">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2</w:t>
            </w:r>
            <w:r w:rsidR="00905FBC">
              <w:rPr>
                <w:rFonts w:asciiTheme="minorHAnsi" w:hAnsiTheme="minorHAnsi" w:cstheme="minorHAnsi"/>
                <w:i/>
                <w:spacing w:val="-4"/>
                <w:sz w:val="20"/>
              </w:rPr>
              <w:t>,00</w:t>
            </w:r>
          </w:p>
        </w:tc>
      </w:tr>
      <w:tr w:rsidR="004F0058" w14:paraId="51FAC1C0" w14:textId="77777777" w:rsidTr="003E6D0B">
        <w:tc>
          <w:tcPr>
            <w:tcW w:w="739" w:type="dxa"/>
            <w:vMerge w:val="restart"/>
            <w:tcBorders>
              <w:top w:val="double" w:sz="4" w:space="0" w:color="A2C037" w:themeColor="accent6"/>
            </w:tcBorders>
            <w:shd w:val="clear" w:color="auto" w:fill="436E91" w:themeFill="accent1"/>
            <w:textDirection w:val="btLr"/>
            <w:vAlign w:val="center"/>
          </w:tcPr>
          <w:p w14:paraId="38DE457C" w14:textId="77777777" w:rsidR="004F0058" w:rsidRPr="00874B02"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Avocats</w:t>
            </w:r>
          </w:p>
        </w:tc>
        <w:tc>
          <w:tcPr>
            <w:tcW w:w="7049" w:type="dxa"/>
            <w:vAlign w:val="center"/>
          </w:tcPr>
          <w:p w14:paraId="421C6A4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DE6F40">
              <w:rPr>
                <w:rFonts w:asciiTheme="minorHAnsi" w:hAnsiTheme="minorHAnsi" w:cstheme="minorHAnsi"/>
                <w:iCs/>
                <w:spacing w:val="-4"/>
                <w:sz w:val="20"/>
              </w:rPr>
              <w:t xml:space="preserve">L’assuré est autorisé à récuser le cabinet d’avocats proposé par </w:t>
            </w: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et à désigner un autre cabinet extrait de la liste des </w:t>
            </w:r>
            <w:r>
              <w:rPr>
                <w:rFonts w:asciiTheme="minorHAnsi" w:hAnsiTheme="minorHAnsi" w:cstheme="minorHAnsi"/>
                <w:iCs/>
                <w:spacing w:val="-4"/>
                <w:sz w:val="20"/>
              </w:rPr>
              <w:t>c</w:t>
            </w:r>
            <w:r w:rsidRPr="00DE6F40">
              <w:rPr>
                <w:rFonts w:asciiTheme="minorHAnsi" w:hAnsiTheme="minorHAnsi" w:cstheme="minorHAnsi"/>
                <w:iCs/>
                <w:spacing w:val="-4"/>
                <w:sz w:val="20"/>
              </w:rPr>
              <w:t xml:space="preserve">abinets </w:t>
            </w:r>
            <w:r>
              <w:rPr>
                <w:rFonts w:asciiTheme="minorHAnsi" w:hAnsiTheme="minorHAnsi" w:cstheme="minorHAnsi"/>
                <w:iCs/>
                <w:spacing w:val="-4"/>
                <w:sz w:val="20"/>
              </w:rPr>
              <w:t>du candidat.</w:t>
            </w:r>
          </w:p>
        </w:tc>
        <w:tc>
          <w:tcPr>
            <w:tcW w:w="2721" w:type="dxa"/>
            <w:gridSpan w:val="3"/>
            <w:vAlign w:val="center"/>
          </w:tcPr>
          <w:p w14:paraId="57271E6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vAlign w:val="center"/>
          </w:tcPr>
          <w:p w14:paraId="12C56C99"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shd w:val="clear" w:color="auto" w:fill="E09926" w:themeFill="accent2"/>
            <w:vAlign w:val="center"/>
          </w:tcPr>
          <w:p w14:paraId="3AE3D8A3" w14:textId="2A5FB819" w:rsidR="004F0058" w:rsidRPr="00AE1CF6" w:rsidRDefault="00905FBC"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00221653">
              <w:rPr>
                <w:rFonts w:asciiTheme="minorHAnsi" w:hAnsiTheme="minorHAnsi" w:cstheme="minorHAnsi"/>
                <w:i/>
                <w:spacing w:val="-4"/>
                <w:sz w:val="20"/>
              </w:rPr>
              <w:t>0</w:t>
            </w:r>
            <w:r>
              <w:rPr>
                <w:rFonts w:asciiTheme="minorHAnsi" w:hAnsiTheme="minorHAnsi" w:cstheme="minorHAnsi"/>
                <w:i/>
                <w:spacing w:val="-4"/>
                <w:sz w:val="20"/>
              </w:rPr>
              <w:t>0</w:t>
            </w:r>
          </w:p>
        </w:tc>
      </w:tr>
      <w:tr w:rsidR="004F0058" w14:paraId="21BEF60C" w14:textId="77777777" w:rsidTr="003E6D0B">
        <w:tc>
          <w:tcPr>
            <w:tcW w:w="739" w:type="dxa"/>
            <w:vMerge/>
            <w:tcBorders>
              <w:bottom w:val="double" w:sz="12" w:space="0" w:color="A2C037" w:themeColor="accent6"/>
            </w:tcBorders>
            <w:shd w:val="clear" w:color="auto" w:fill="436E91" w:themeFill="accent1"/>
            <w:vAlign w:val="center"/>
          </w:tcPr>
          <w:p w14:paraId="1BE7C91B"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uble" w:sz="12" w:space="0" w:color="A2C037" w:themeColor="accent6"/>
            </w:tcBorders>
            <w:vAlign w:val="center"/>
          </w:tcPr>
          <w:p w14:paraId="261AC8E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DE6F40">
              <w:rPr>
                <w:rFonts w:asciiTheme="minorHAnsi" w:hAnsiTheme="minorHAnsi" w:cstheme="minorHAnsi"/>
                <w:iCs/>
                <w:spacing w:val="-4"/>
                <w:sz w:val="20"/>
              </w:rPr>
              <w:t xml:space="preserve"> accepte de travailler avec l'avocat proposé par l'assuré lorsque celui-ci en fait la demande.</w:t>
            </w:r>
          </w:p>
        </w:tc>
        <w:tc>
          <w:tcPr>
            <w:tcW w:w="2721" w:type="dxa"/>
            <w:gridSpan w:val="3"/>
            <w:tcBorders>
              <w:bottom w:val="double" w:sz="12" w:space="0" w:color="A2C037" w:themeColor="accent6"/>
            </w:tcBorders>
            <w:vAlign w:val="center"/>
          </w:tcPr>
          <w:p w14:paraId="6C9B2E2C"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uble" w:sz="12" w:space="0" w:color="A2C037" w:themeColor="accent6"/>
            </w:tcBorders>
            <w:vAlign w:val="center"/>
          </w:tcPr>
          <w:p w14:paraId="1847346A"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7EB285AB" w14:textId="138839EA" w:rsidR="004F0058" w:rsidRPr="00AE1CF6" w:rsidRDefault="00221653"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1,00</w:t>
            </w:r>
          </w:p>
        </w:tc>
      </w:tr>
      <w:tr w:rsidR="004F0058" w14:paraId="7A92D8E4" w14:textId="77777777" w:rsidTr="003E6D0B">
        <w:tc>
          <w:tcPr>
            <w:tcW w:w="739" w:type="dxa"/>
            <w:vMerge w:val="restart"/>
            <w:tcBorders>
              <w:top w:val="double" w:sz="12" w:space="0" w:color="A2C037" w:themeColor="accent6"/>
            </w:tcBorders>
            <w:shd w:val="clear" w:color="auto" w:fill="436E91" w:themeFill="accent1"/>
            <w:textDirection w:val="btLr"/>
            <w:vAlign w:val="center"/>
          </w:tcPr>
          <w:p w14:paraId="35F1E6D4" w14:textId="77777777" w:rsidR="004F0058" w:rsidRPr="00874B02"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Expertise</w:t>
            </w:r>
          </w:p>
        </w:tc>
        <w:tc>
          <w:tcPr>
            <w:tcW w:w="7049" w:type="dxa"/>
            <w:tcBorders>
              <w:top w:val="double" w:sz="12" w:space="0" w:color="A2C037" w:themeColor="accent6"/>
            </w:tcBorders>
            <w:vAlign w:val="center"/>
          </w:tcPr>
          <w:p w14:paraId="1C311CE6"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607A21">
              <w:rPr>
                <w:rFonts w:asciiTheme="minorHAnsi" w:hAnsiTheme="minorHAnsi" w:cstheme="minorHAnsi"/>
                <w:iCs/>
                <w:spacing w:val="-4"/>
                <w:sz w:val="20"/>
              </w:rPr>
              <w:t>L’assuré est autorisé à récuser l’expert proposé par le candidat.</w:t>
            </w:r>
          </w:p>
        </w:tc>
        <w:tc>
          <w:tcPr>
            <w:tcW w:w="2721" w:type="dxa"/>
            <w:gridSpan w:val="3"/>
            <w:tcBorders>
              <w:top w:val="double" w:sz="12" w:space="0" w:color="A2C037" w:themeColor="accent6"/>
            </w:tcBorders>
            <w:vAlign w:val="center"/>
          </w:tcPr>
          <w:p w14:paraId="232E5AC7"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tcBorders>
            <w:vAlign w:val="center"/>
          </w:tcPr>
          <w:p w14:paraId="445D591D"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tcBorders>
            <w:shd w:val="clear" w:color="auto" w:fill="E09926" w:themeFill="accent2"/>
            <w:vAlign w:val="center"/>
          </w:tcPr>
          <w:p w14:paraId="4C3078B0" w14:textId="1334C3DC" w:rsidR="004F0058" w:rsidRPr="00AE1CF6" w:rsidRDefault="00221653"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0,50</w:t>
            </w:r>
          </w:p>
        </w:tc>
      </w:tr>
      <w:tr w:rsidR="004F0058" w14:paraId="2312F193" w14:textId="77777777" w:rsidTr="003E6D0B">
        <w:tc>
          <w:tcPr>
            <w:tcW w:w="739" w:type="dxa"/>
            <w:vMerge/>
            <w:shd w:val="clear" w:color="auto" w:fill="436E91" w:themeFill="accent1"/>
            <w:vAlign w:val="center"/>
          </w:tcPr>
          <w:p w14:paraId="6E97A4AD"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Align w:val="center"/>
          </w:tcPr>
          <w:p w14:paraId="4A9578CF"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5" w:type="dxa"/>
            <w:vAlign w:val="center"/>
          </w:tcPr>
          <w:p w14:paraId="63486FB2"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vAlign w:val="center"/>
          </w:tcPr>
          <w:p w14:paraId="6CF1D8FA"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gridSpan w:val="2"/>
            <w:vAlign w:val="center"/>
          </w:tcPr>
          <w:p w14:paraId="151DDC71" w14:textId="77777777" w:rsidR="004F0058" w:rsidRPr="00A67954"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shd w:val="clear" w:color="auto" w:fill="E09926" w:themeFill="accent2"/>
            <w:vAlign w:val="center"/>
          </w:tcPr>
          <w:p w14:paraId="359EAB0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4F0058" w14:paraId="69F8A026" w14:textId="77777777" w:rsidTr="003E6D0B">
        <w:tc>
          <w:tcPr>
            <w:tcW w:w="739" w:type="dxa"/>
            <w:vMerge/>
            <w:shd w:val="clear" w:color="auto" w:fill="436E91" w:themeFill="accent1"/>
            <w:vAlign w:val="center"/>
          </w:tcPr>
          <w:p w14:paraId="28CA4E53"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bottom w:val="dotted" w:sz="12" w:space="0" w:color="A2C037" w:themeColor="accent6"/>
            </w:tcBorders>
            <w:vAlign w:val="center"/>
          </w:tcPr>
          <w:p w14:paraId="742B894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721" w:type="dxa"/>
            <w:gridSpan w:val="3"/>
            <w:tcBorders>
              <w:bottom w:val="dotted" w:sz="12" w:space="0" w:color="A2C037" w:themeColor="accent6"/>
            </w:tcBorders>
            <w:vAlign w:val="center"/>
          </w:tcPr>
          <w:p w14:paraId="453EAC2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bottom w:val="dotted" w:sz="12" w:space="0" w:color="A2C037" w:themeColor="accent6"/>
            </w:tcBorders>
            <w:vAlign w:val="center"/>
          </w:tcPr>
          <w:p w14:paraId="105E5C83"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0F0FBDF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4F0058" w14:paraId="6D65E8A7" w14:textId="77777777" w:rsidTr="003E6D0B">
        <w:tc>
          <w:tcPr>
            <w:tcW w:w="739" w:type="dxa"/>
            <w:vMerge/>
            <w:tcBorders>
              <w:bottom w:val="double" w:sz="12" w:space="0" w:color="A2C037" w:themeColor="accent6"/>
            </w:tcBorders>
            <w:shd w:val="clear" w:color="auto" w:fill="436E91" w:themeFill="accent1"/>
            <w:vAlign w:val="center"/>
          </w:tcPr>
          <w:p w14:paraId="0224BAB5" w14:textId="77777777" w:rsidR="004F0058" w:rsidRPr="00874B02"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12" w:space="0" w:color="A2C037" w:themeColor="accent6"/>
            </w:tcBorders>
            <w:vAlign w:val="center"/>
          </w:tcPr>
          <w:p w14:paraId="561B709E"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w:t>
            </w:r>
            <w:r>
              <w:rPr>
                <w:rFonts w:asciiTheme="minorHAnsi" w:hAnsiTheme="minorHAnsi" w:cstheme="minorHAnsi"/>
                <w:iCs/>
                <w:spacing w:val="-4"/>
                <w:sz w:val="20"/>
              </w:rPr>
              <w:t>i OUI s</w:t>
            </w:r>
            <w:r w:rsidRPr="00AE1CF6">
              <w:rPr>
                <w:rFonts w:asciiTheme="minorHAnsi" w:hAnsiTheme="minorHAnsi" w:cstheme="minorHAnsi"/>
                <w:iCs/>
                <w:spacing w:val="-4"/>
                <w:sz w:val="20"/>
              </w:rPr>
              <w:t>ous quel délai après la remise du rapport par l'expert ?</w:t>
            </w:r>
            <w:r>
              <w:rPr>
                <w:rFonts w:asciiTheme="minorHAnsi" w:hAnsiTheme="minorHAnsi" w:cstheme="minorHAnsi"/>
                <w:iCs/>
                <w:spacing w:val="-4"/>
                <w:sz w:val="20"/>
              </w:rPr>
              <w:t xml:space="preserve"> (si NON, 0 point)</w:t>
            </w:r>
          </w:p>
        </w:tc>
        <w:tc>
          <w:tcPr>
            <w:tcW w:w="1815" w:type="dxa"/>
            <w:tcBorders>
              <w:top w:val="dotted" w:sz="12" w:space="0" w:color="A2C037" w:themeColor="accent6"/>
              <w:bottom w:val="double" w:sz="12" w:space="0" w:color="A2C037" w:themeColor="accent6"/>
            </w:tcBorders>
            <w:vAlign w:val="center"/>
          </w:tcPr>
          <w:p w14:paraId="75BC4673"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52E78D95"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6" w:type="dxa"/>
            <w:gridSpan w:val="2"/>
            <w:tcBorders>
              <w:top w:val="dotted" w:sz="12" w:space="0" w:color="A2C037" w:themeColor="accent6"/>
              <w:bottom w:val="double" w:sz="12" w:space="0" w:color="A2C037" w:themeColor="accent6"/>
            </w:tcBorders>
            <w:vAlign w:val="center"/>
          </w:tcPr>
          <w:p w14:paraId="182F64D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6D3D8D6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4F0058" w14:paraId="1F1E0E89" w14:textId="77777777" w:rsidTr="003E6D0B">
        <w:tc>
          <w:tcPr>
            <w:tcW w:w="739" w:type="dxa"/>
            <w:vMerge w:val="restart"/>
            <w:tcBorders>
              <w:top w:val="double" w:sz="12" w:space="0" w:color="A2C037" w:themeColor="accent6"/>
            </w:tcBorders>
            <w:shd w:val="clear" w:color="auto" w:fill="436E91" w:themeFill="accent1"/>
            <w:textDirection w:val="btLr"/>
            <w:vAlign w:val="center"/>
          </w:tcPr>
          <w:p w14:paraId="799B38D7" w14:textId="77777777" w:rsidR="004F0058" w:rsidRPr="008D6EFF"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D6EFF">
              <w:rPr>
                <w:rFonts w:asciiTheme="minorHAnsi" w:hAnsiTheme="minorHAnsi" w:cstheme="minorHAnsi"/>
                <w:i/>
                <w:color w:val="FFFFFF" w:themeColor="background1"/>
                <w:spacing w:val="-4"/>
                <w:sz w:val="18"/>
                <w:szCs w:val="18"/>
              </w:rPr>
              <w:t>Site extranet</w:t>
            </w:r>
          </w:p>
        </w:tc>
        <w:tc>
          <w:tcPr>
            <w:tcW w:w="7049" w:type="dxa"/>
            <w:tcBorders>
              <w:top w:val="double" w:sz="12" w:space="0" w:color="A2C037" w:themeColor="accent6"/>
              <w:bottom w:val="dotted" w:sz="12" w:space="0" w:color="A2C037" w:themeColor="accent6"/>
            </w:tcBorders>
            <w:vAlign w:val="center"/>
          </w:tcPr>
          <w:p w14:paraId="52E078C8"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721" w:type="dxa"/>
            <w:gridSpan w:val="3"/>
            <w:tcBorders>
              <w:top w:val="double" w:sz="12" w:space="0" w:color="A2C037" w:themeColor="accent6"/>
              <w:bottom w:val="dotted" w:sz="12" w:space="0" w:color="A2C037" w:themeColor="accent6"/>
            </w:tcBorders>
            <w:vAlign w:val="center"/>
          </w:tcPr>
          <w:p w14:paraId="0886610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26462C1B"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6D16CF5D" w14:textId="4E10609A"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sidR="00221653">
              <w:rPr>
                <w:rFonts w:asciiTheme="minorHAnsi" w:hAnsiTheme="minorHAnsi" w:cstheme="minorHAnsi"/>
                <w:i/>
                <w:spacing w:val="-4"/>
                <w:sz w:val="20"/>
              </w:rPr>
              <w:t>0</w:t>
            </w:r>
            <w:r>
              <w:rPr>
                <w:rFonts w:asciiTheme="minorHAnsi" w:hAnsiTheme="minorHAnsi" w:cstheme="minorHAnsi"/>
                <w:i/>
                <w:spacing w:val="-4"/>
                <w:sz w:val="20"/>
              </w:rPr>
              <w:t>0</w:t>
            </w:r>
          </w:p>
        </w:tc>
      </w:tr>
      <w:tr w:rsidR="004F0058" w14:paraId="5C285FF2" w14:textId="77777777" w:rsidTr="003E6D0B">
        <w:trPr>
          <w:trHeight w:val="337"/>
        </w:trPr>
        <w:tc>
          <w:tcPr>
            <w:tcW w:w="739" w:type="dxa"/>
            <w:vMerge/>
            <w:shd w:val="clear" w:color="auto" w:fill="436E91" w:themeFill="accent1"/>
            <w:vAlign w:val="center"/>
          </w:tcPr>
          <w:p w14:paraId="5F205909" w14:textId="77777777" w:rsidR="004F0058" w:rsidRPr="008D6EFF"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restart"/>
            <w:tcBorders>
              <w:top w:val="dotted" w:sz="12" w:space="0" w:color="A2C037" w:themeColor="accent6"/>
            </w:tcBorders>
            <w:vAlign w:val="center"/>
          </w:tcPr>
          <w:p w14:paraId="7704A21B" w14:textId="77777777" w:rsidR="004F0058"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07CBDEF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721" w:type="dxa"/>
            <w:gridSpan w:val="3"/>
            <w:tcBorders>
              <w:top w:val="dotted" w:sz="12" w:space="0" w:color="A2C037" w:themeColor="accent6"/>
              <w:bottom w:val="dotted" w:sz="12" w:space="0" w:color="A2C037" w:themeColor="accent6"/>
            </w:tcBorders>
            <w:vAlign w:val="center"/>
          </w:tcPr>
          <w:p w14:paraId="33359EFF"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05" w:type="dxa"/>
            <w:gridSpan w:val="2"/>
            <w:tcBorders>
              <w:top w:val="dotted" w:sz="12" w:space="0" w:color="A2C037" w:themeColor="accent6"/>
              <w:bottom w:val="dotted" w:sz="12" w:space="0" w:color="A2C037" w:themeColor="accent6"/>
            </w:tcBorders>
            <w:vAlign w:val="center"/>
          </w:tcPr>
          <w:p w14:paraId="2B215A6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3995087D"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257387AB" w14:textId="2A52FB3F"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sidR="003E6D0B">
              <w:rPr>
                <w:rFonts w:asciiTheme="minorHAnsi" w:hAnsiTheme="minorHAnsi" w:cstheme="minorHAnsi"/>
                <w:i/>
                <w:spacing w:val="-4"/>
                <w:sz w:val="20"/>
              </w:rPr>
              <w:t>50</w:t>
            </w:r>
          </w:p>
        </w:tc>
      </w:tr>
      <w:tr w:rsidR="004F0058" w14:paraId="730B4F92" w14:textId="77777777" w:rsidTr="003E6D0B">
        <w:trPr>
          <w:trHeight w:val="337"/>
        </w:trPr>
        <w:tc>
          <w:tcPr>
            <w:tcW w:w="739" w:type="dxa"/>
            <w:vMerge/>
            <w:shd w:val="clear" w:color="auto" w:fill="436E91" w:themeFill="accent1"/>
            <w:vAlign w:val="center"/>
          </w:tcPr>
          <w:p w14:paraId="13F5A2EE" w14:textId="77777777" w:rsidR="004F0058" w:rsidRPr="008D6EFF"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ign w:val="center"/>
          </w:tcPr>
          <w:p w14:paraId="51783A09"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0C57403E"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05" w:type="dxa"/>
            <w:gridSpan w:val="2"/>
            <w:tcBorders>
              <w:top w:val="dotted" w:sz="12" w:space="0" w:color="A2C037" w:themeColor="accent6"/>
              <w:bottom w:val="dotted" w:sz="12" w:space="0" w:color="A2C037" w:themeColor="accent6"/>
            </w:tcBorders>
            <w:vAlign w:val="center"/>
          </w:tcPr>
          <w:p w14:paraId="0A483D4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106298F8"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19317F8" w14:textId="108080FD"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sidR="003E6D0B">
              <w:rPr>
                <w:rFonts w:asciiTheme="minorHAnsi" w:hAnsiTheme="minorHAnsi" w:cstheme="minorHAnsi"/>
                <w:i/>
                <w:spacing w:val="-4"/>
                <w:sz w:val="20"/>
              </w:rPr>
              <w:t>50</w:t>
            </w:r>
          </w:p>
        </w:tc>
      </w:tr>
      <w:tr w:rsidR="004F0058" w14:paraId="37894180" w14:textId="77777777" w:rsidTr="003E6D0B">
        <w:trPr>
          <w:trHeight w:val="337"/>
        </w:trPr>
        <w:tc>
          <w:tcPr>
            <w:tcW w:w="739" w:type="dxa"/>
            <w:vMerge/>
            <w:shd w:val="clear" w:color="auto" w:fill="436E91" w:themeFill="accent1"/>
            <w:vAlign w:val="center"/>
          </w:tcPr>
          <w:p w14:paraId="13F88303" w14:textId="77777777" w:rsidR="004F0058" w:rsidRPr="008D6EFF"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tcBorders>
              <w:bottom w:val="dotted" w:sz="12" w:space="0" w:color="A2C037" w:themeColor="accent6"/>
            </w:tcBorders>
            <w:vAlign w:val="center"/>
          </w:tcPr>
          <w:p w14:paraId="3FC6BE04"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4674749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05" w:type="dxa"/>
            <w:gridSpan w:val="2"/>
            <w:tcBorders>
              <w:top w:val="dotted" w:sz="12" w:space="0" w:color="A2C037" w:themeColor="accent6"/>
              <w:bottom w:val="dotted" w:sz="12" w:space="0" w:color="A2C037" w:themeColor="accent6"/>
            </w:tcBorders>
            <w:vAlign w:val="center"/>
          </w:tcPr>
          <w:p w14:paraId="7CA8EC10"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777518A5"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623F7570" w14:textId="24B49686"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sidR="003E6D0B">
              <w:rPr>
                <w:rFonts w:asciiTheme="minorHAnsi" w:hAnsiTheme="minorHAnsi" w:cstheme="minorHAnsi"/>
                <w:i/>
                <w:spacing w:val="-4"/>
                <w:sz w:val="20"/>
              </w:rPr>
              <w:t>50</w:t>
            </w:r>
          </w:p>
        </w:tc>
      </w:tr>
      <w:tr w:rsidR="004F0058" w14:paraId="5EA46E36" w14:textId="77777777" w:rsidTr="003E6D0B">
        <w:tc>
          <w:tcPr>
            <w:tcW w:w="739" w:type="dxa"/>
            <w:vMerge/>
            <w:tcBorders>
              <w:bottom w:val="double" w:sz="4" w:space="0" w:color="A2C037" w:themeColor="accent6"/>
            </w:tcBorders>
            <w:shd w:val="clear" w:color="auto" w:fill="436E91" w:themeFill="accent1"/>
            <w:vAlign w:val="center"/>
          </w:tcPr>
          <w:p w14:paraId="27A28FFC" w14:textId="77777777" w:rsidR="004F0058" w:rsidRPr="008D6EFF"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4" w:space="0" w:color="A2C037" w:themeColor="accent6"/>
            </w:tcBorders>
            <w:vAlign w:val="center"/>
          </w:tcPr>
          <w:p w14:paraId="227A9123"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721" w:type="dxa"/>
            <w:gridSpan w:val="3"/>
            <w:tcBorders>
              <w:top w:val="dotted" w:sz="12" w:space="0" w:color="A2C037" w:themeColor="accent6"/>
              <w:bottom w:val="double" w:sz="4" w:space="0" w:color="A2C037" w:themeColor="accent6"/>
            </w:tcBorders>
            <w:vAlign w:val="center"/>
          </w:tcPr>
          <w:p w14:paraId="531EB658"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gridSpan w:val="3"/>
            <w:tcBorders>
              <w:top w:val="dotted" w:sz="12" w:space="0" w:color="A2C037" w:themeColor="accent6"/>
              <w:bottom w:val="double" w:sz="4" w:space="0" w:color="A2C037" w:themeColor="accent6"/>
            </w:tcBorders>
            <w:vAlign w:val="center"/>
          </w:tcPr>
          <w:p w14:paraId="5C462482"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09F38791" w14:textId="405AED9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sidR="003E6D0B">
              <w:rPr>
                <w:rFonts w:asciiTheme="minorHAnsi" w:hAnsiTheme="minorHAnsi" w:cstheme="minorHAnsi"/>
                <w:i/>
                <w:spacing w:val="-4"/>
                <w:sz w:val="20"/>
              </w:rPr>
              <w:t>50</w:t>
            </w:r>
          </w:p>
        </w:tc>
      </w:tr>
      <w:tr w:rsidR="004F0058" w14:paraId="5FC2D65F" w14:textId="77777777" w:rsidTr="003E6D0B">
        <w:trPr>
          <w:trHeight w:val="532"/>
        </w:trPr>
        <w:tc>
          <w:tcPr>
            <w:tcW w:w="739" w:type="dxa"/>
            <w:tcBorders>
              <w:top w:val="double" w:sz="12" w:space="0" w:color="A2C037" w:themeColor="accent6"/>
              <w:bottom w:val="single" w:sz="12" w:space="0" w:color="A2C037" w:themeColor="accent6"/>
            </w:tcBorders>
            <w:shd w:val="clear" w:color="auto" w:fill="436E91" w:themeFill="accent1"/>
            <w:vAlign w:val="center"/>
          </w:tcPr>
          <w:p w14:paraId="6524F1B8" w14:textId="77777777" w:rsidR="004F0058" w:rsidRPr="008D6EFF"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r w:rsidRPr="008D6EFF">
              <w:rPr>
                <w:rFonts w:asciiTheme="minorHAnsi" w:hAnsiTheme="minorHAnsi" w:cstheme="minorHAnsi"/>
                <w:i/>
                <w:color w:val="FFFFFF" w:themeColor="background1"/>
                <w:spacing w:val="-4"/>
                <w:sz w:val="18"/>
                <w:szCs w:val="18"/>
              </w:rPr>
              <w:t>PJPM</w:t>
            </w:r>
          </w:p>
        </w:tc>
        <w:tc>
          <w:tcPr>
            <w:tcW w:w="7049" w:type="dxa"/>
            <w:tcBorders>
              <w:top w:val="double" w:sz="12" w:space="0" w:color="A2C037" w:themeColor="accent6"/>
              <w:bottom w:val="single" w:sz="12" w:space="0" w:color="A2C037" w:themeColor="accent6"/>
            </w:tcBorders>
            <w:vAlign w:val="center"/>
          </w:tcPr>
          <w:p w14:paraId="555A1375" w14:textId="77777777" w:rsidR="004F0058" w:rsidRPr="00AE1CF6"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694957">
              <w:rPr>
                <w:rFonts w:asciiTheme="minorHAnsi" w:hAnsiTheme="minorHAnsi" w:cstheme="minorHAnsi"/>
                <w:iCs/>
                <w:spacing w:val="-4"/>
                <w:sz w:val="20"/>
              </w:rPr>
              <w:t>Le candidat s'engage à régler les honoraires directement à l'avocat.</w:t>
            </w:r>
          </w:p>
        </w:tc>
        <w:tc>
          <w:tcPr>
            <w:tcW w:w="2721" w:type="dxa"/>
            <w:gridSpan w:val="3"/>
            <w:tcBorders>
              <w:top w:val="double" w:sz="12" w:space="0" w:color="A2C037" w:themeColor="accent6"/>
              <w:bottom w:val="single" w:sz="12" w:space="0" w:color="A2C037" w:themeColor="accent6"/>
            </w:tcBorders>
            <w:vAlign w:val="center"/>
          </w:tcPr>
          <w:p w14:paraId="7BA953C1"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23" w:type="dxa"/>
            <w:gridSpan w:val="3"/>
            <w:tcBorders>
              <w:top w:val="double" w:sz="12" w:space="0" w:color="A2C037" w:themeColor="accent6"/>
              <w:bottom w:val="single" w:sz="12" w:space="0" w:color="A2C037" w:themeColor="accent6"/>
            </w:tcBorders>
            <w:vAlign w:val="center"/>
          </w:tcPr>
          <w:p w14:paraId="29FF14AA" w14:textId="77777777"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5" w:type="dxa"/>
            <w:tcBorders>
              <w:top w:val="double" w:sz="12" w:space="0" w:color="A2C037" w:themeColor="accent6"/>
              <w:bottom w:val="single" w:sz="12" w:space="0" w:color="A2C037" w:themeColor="accent6"/>
            </w:tcBorders>
            <w:shd w:val="clear" w:color="auto" w:fill="E09926" w:themeFill="accent2"/>
            <w:vAlign w:val="center"/>
          </w:tcPr>
          <w:p w14:paraId="39C899D8" w14:textId="2388503A" w:rsidR="004F0058" w:rsidRPr="00AE1CF6"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sidR="00221653">
              <w:rPr>
                <w:rFonts w:asciiTheme="minorHAnsi" w:hAnsiTheme="minorHAnsi" w:cstheme="minorHAnsi"/>
                <w:i/>
                <w:spacing w:val="-4"/>
                <w:sz w:val="20"/>
              </w:rPr>
              <w:t>0</w:t>
            </w:r>
            <w:r>
              <w:rPr>
                <w:rFonts w:asciiTheme="minorHAnsi" w:hAnsiTheme="minorHAnsi" w:cstheme="minorHAnsi"/>
                <w:i/>
                <w:spacing w:val="-4"/>
                <w:sz w:val="20"/>
              </w:rPr>
              <w:t>0</w:t>
            </w:r>
          </w:p>
        </w:tc>
      </w:tr>
    </w:tbl>
    <w:p w14:paraId="2CFA6F20" w14:textId="77777777" w:rsidR="006B47A3" w:rsidRDefault="006B47A3" w:rsidP="009E14A7">
      <w:pPr>
        <w:keepLines/>
        <w:widowControl w:val="0"/>
        <w:spacing w:before="120"/>
        <w:ind w:left="284"/>
        <w:jc w:val="center"/>
        <w:rPr>
          <w:szCs w:val="22"/>
        </w:rPr>
      </w:pPr>
    </w:p>
    <w:p w14:paraId="2678BB34" w14:textId="0CDF0977" w:rsidR="009E14A7" w:rsidRDefault="009E14A7" w:rsidP="009E14A7">
      <w:pPr>
        <w:keepLines/>
        <w:widowControl w:val="0"/>
        <w:spacing w:before="120"/>
        <w:ind w:left="284"/>
        <w:jc w:val="center"/>
        <w:rPr>
          <w:szCs w:val="22"/>
        </w:rPr>
      </w:pPr>
      <w:r>
        <w:rPr>
          <w:szCs w:val="22"/>
        </w:rPr>
        <w:t>Fait à ________________________, le ____________________</w:t>
      </w:r>
    </w:p>
    <w:p w14:paraId="2865BEA3" w14:textId="470ECBED" w:rsidR="00AF1364" w:rsidRPr="007E21DF" w:rsidRDefault="009E14A7" w:rsidP="00CE2FE1">
      <w:pPr>
        <w:keepLines/>
        <w:widowControl w:val="0"/>
        <w:spacing w:before="360"/>
        <w:ind w:left="284"/>
        <w:jc w:val="center"/>
        <w:rPr>
          <w:szCs w:val="22"/>
        </w:rPr>
      </w:pPr>
      <w:r>
        <w:rPr>
          <w:b/>
          <w:szCs w:val="18"/>
        </w:rPr>
        <w:t>Signature du candidat</w:t>
      </w:r>
    </w:p>
    <w:sectPr w:rsidR="00AF1364" w:rsidRPr="007E21DF" w:rsidSect="00354C7A">
      <w:footerReference w:type="default" r:id="rId17"/>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18234" w14:textId="77777777" w:rsidR="00D51177" w:rsidRDefault="00D51177">
      <w:r>
        <w:separator/>
      </w:r>
    </w:p>
  </w:endnote>
  <w:endnote w:type="continuationSeparator" w:id="0">
    <w:p w14:paraId="7EF18A21" w14:textId="77777777" w:rsidR="00D51177" w:rsidRDefault="00D51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FA9A4" w14:textId="77777777" w:rsidR="00C005C8" w:rsidRDefault="00C005C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0CD08A82" w:rsidR="005D5556" w:rsidRDefault="005D5556">
    <w:pPr>
      <w:pStyle w:val="Pieddepage"/>
      <w:framePr w:w="576" w:wrap="auto" w:vAnchor="page" w:hAnchor="page" w:x="1" w:y="16161"/>
      <w:jc w:val="right"/>
      <w:rPr>
        <w:rStyle w:val="Numrodepage"/>
      </w:rPr>
    </w:pPr>
  </w:p>
  <w:p w14:paraId="546BA793" w14:textId="46EF1A8A" w:rsidR="005D5556" w:rsidRDefault="005D5556" w:rsidP="007D72E3">
    <w:pPr>
      <w:pStyle w:val="Pieddepage"/>
      <w:jc w:val="cen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F357C" w14:textId="77777777" w:rsidR="00C005C8" w:rsidRDefault="00C005C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55AA153A" w:rsidR="005D5556" w:rsidRPr="007D72E3" w:rsidRDefault="005D5556" w:rsidP="007D72E3">
    <w:pPr>
      <w:pStyle w:val="Pieddepage"/>
      <w:widowControl w:val="0"/>
      <w:jc w:val="center"/>
      <w:rPr>
        <w:rFonts w:cs="Arial"/>
        <w:szCs w:val="22"/>
      </w:rPr>
    </w:pPr>
    <w:bookmarkStart w:id="23" w:name="_Hlk89240467"/>
    <w:r w:rsidRPr="007D72E3">
      <w:rPr>
        <w:rFonts w:cs="Arial"/>
        <w:szCs w:val="22"/>
      </w:rPr>
      <w:t xml:space="preserve">Assurance « responsabilité et risques annexes » </w:t>
    </w:r>
    <w:r w:rsidR="00C005C8" w:rsidRPr="00D12127">
      <w:rPr>
        <w:szCs w:val="22"/>
      </w:rPr>
      <w:t>- Marché n° : 25-500</w:t>
    </w:r>
    <w:r>
      <w:rPr>
        <w:rFonts w:cs="Arial"/>
        <w:szCs w:val="22"/>
      </w:rPr>
      <w:br/>
    </w:r>
    <w:r w:rsidRPr="007D72E3">
      <w:rPr>
        <w:rFonts w:cs="Arial"/>
        <w:szCs w:val="22"/>
      </w:rPr>
      <w:t>Acte d'engagement valant cahier des clauses administratives particulières</w:t>
    </w:r>
    <w:r>
      <w:rPr>
        <w:rFonts w:cs="Arial"/>
        <w:szCs w:val="22"/>
      </w:rPr>
      <w:t xml:space="preserve"> </w:t>
    </w:r>
    <w:bookmarkEnd w:id="23"/>
    <w:r w:rsidRPr="007D72E3">
      <w:rPr>
        <w:rFonts w:cs="Arial"/>
        <w:szCs w:val="22"/>
      </w:rPr>
      <w:t xml:space="preserve">- page </w:t>
    </w:r>
    <w:r w:rsidRPr="007D72E3">
      <w:rPr>
        <w:szCs w:val="22"/>
      </w:rPr>
      <w:fldChar w:fldCharType="begin"/>
    </w:r>
    <w:r w:rsidRPr="007D72E3">
      <w:rPr>
        <w:szCs w:val="22"/>
      </w:rPr>
      <w:instrText xml:space="preserve"> PAGE </w:instrText>
    </w:r>
    <w:r w:rsidRPr="007D72E3">
      <w:rPr>
        <w:szCs w:val="22"/>
      </w:rPr>
      <w:fldChar w:fldCharType="separate"/>
    </w:r>
    <w:r w:rsidRPr="007D72E3">
      <w:rPr>
        <w:szCs w:val="22"/>
      </w:rPr>
      <w:t>1</w:t>
    </w:r>
    <w:r w:rsidRPr="007D72E3">
      <w:rPr>
        <w:szCs w:val="22"/>
      </w:rPr>
      <w:fldChar w:fldCharType="end"/>
    </w:r>
    <w:r w:rsidRPr="007D72E3">
      <w:rPr>
        <w:szCs w:val="22"/>
      </w:rPr>
      <w:t>/</w:t>
    </w:r>
    <w:r w:rsidRPr="007D72E3">
      <w:rPr>
        <w:szCs w:val="22"/>
      </w:rPr>
      <w:fldChar w:fldCharType="begin"/>
    </w:r>
    <w:r w:rsidRPr="007D72E3">
      <w:rPr>
        <w:szCs w:val="22"/>
      </w:rPr>
      <w:instrText xml:space="preserve"> SECTIONPAGES   \* MERGEFORMAT </w:instrText>
    </w:r>
    <w:r w:rsidRPr="007D72E3">
      <w:rPr>
        <w:szCs w:val="22"/>
      </w:rPr>
      <w:fldChar w:fldCharType="separate"/>
    </w:r>
    <w:r w:rsidR="00C005C8">
      <w:rPr>
        <w:noProof/>
        <w:szCs w:val="22"/>
      </w:rPr>
      <w:t>8</w:t>
    </w:r>
    <w:r w:rsidRPr="007D72E3">
      <w:rPr>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CEB48" w14:textId="77777777" w:rsidR="005D5556" w:rsidRDefault="005D5556">
    <w:pPr>
      <w:pStyle w:val="Pieddepage"/>
      <w:framePr w:w="576" w:wrap="around" w:vAnchor="page" w:hAnchor="page" w:x="1" w:y="16161"/>
      <w:ind w:firstLine="360"/>
      <w:jc w:val="right"/>
      <w:rPr>
        <w:rStyle w:val="Numrodepage"/>
      </w:rPr>
    </w:pPr>
  </w:p>
  <w:p w14:paraId="7A5B0829" w14:textId="18B600D2" w:rsidR="005D5556" w:rsidRDefault="005D5556" w:rsidP="006B47A3">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sidR="00C005C8" w:rsidRPr="00D12127">
      <w:rPr>
        <w:szCs w:val="22"/>
      </w:rPr>
      <w:t xml:space="preserve"> - Marché n° : 25-500</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BD4D27">
      <w:rPr>
        <w:rFonts w:cs="Arial"/>
        <w:szCs w:val="22"/>
      </w:rPr>
      <w:t>CROUS NORMANDIE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5D5556" w:rsidRDefault="005D5556">
    <w:pPr>
      <w:pStyle w:val="Pieddepage"/>
      <w:framePr w:w="576" w:wrap="around" w:vAnchor="page" w:hAnchor="page" w:x="1" w:y="16161"/>
      <w:ind w:firstLine="360"/>
      <w:jc w:val="right"/>
      <w:rPr>
        <w:rStyle w:val="Numrodepage"/>
      </w:rPr>
    </w:pPr>
  </w:p>
  <w:p w14:paraId="01B9FC2C" w14:textId="3CCF8D72" w:rsidR="005D5556" w:rsidRDefault="005D5556" w:rsidP="00934F3A">
    <w:pPr>
      <w:pStyle w:val="Pieddepage"/>
      <w:widowControl w:val="0"/>
      <w:jc w:val="center"/>
      <w:rPr>
        <w:sz w:val="18"/>
      </w:rPr>
    </w:pPr>
    <w:bookmarkStart w:id="25" w:name="_Hlk191050944"/>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sidR="00C005C8" w:rsidRPr="00D12127">
      <w:rPr>
        <w:szCs w:val="22"/>
      </w:rPr>
      <w:t xml:space="preserve"> - Marché n° : 25-500</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C005C8">
      <w:rPr>
        <w:noProof/>
        <w:szCs w:val="22"/>
      </w:rPr>
      <w:t>1</w:t>
    </w:r>
    <w:r w:rsidRPr="00B21893">
      <w:rPr>
        <w:szCs w:val="22"/>
      </w:rPr>
      <w:fldChar w:fldCharType="end"/>
    </w:r>
    <w:bookmarkEnd w:id="25"/>
    <w:r w:rsidRPr="00A62D99">
      <w:rPr>
        <w:rFonts w:cs="Arial"/>
        <w:szCs w:val="22"/>
      </w:rPr>
      <w:br/>
    </w:r>
    <w:r w:rsidR="00BD4D27">
      <w:rPr>
        <w:rFonts w:cs="Arial"/>
        <w:szCs w:val="22"/>
      </w:rPr>
      <w:t>CROUS NORMANDIE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4593" w14:textId="15A30037" w:rsidR="005D5556" w:rsidRDefault="005D5556">
    <w:pPr>
      <w:pStyle w:val="Pieddepage"/>
      <w:framePr w:w="576" w:wrap="around" w:vAnchor="page" w:hAnchor="page" w:x="1" w:y="16161"/>
      <w:ind w:firstLine="360"/>
      <w:jc w:val="right"/>
      <w:rPr>
        <w:rStyle w:val="Numrodepage"/>
      </w:rPr>
    </w:pPr>
  </w:p>
  <w:p w14:paraId="24743C57" w14:textId="26EE7443" w:rsidR="005D5556" w:rsidRPr="009E031D" w:rsidRDefault="005D5556" w:rsidP="006F5716">
    <w:pPr>
      <w:pStyle w:val="Pieddepage"/>
      <w:tabs>
        <w:tab w:val="clear" w:pos="4536"/>
        <w:tab w:val="clear" w:pos="9072"/>
      </w:tabs>
      <w:jc w:val="center"/>
      <w:rPr>
        <w:rFonts w:cs="Arial"/>
        <w:szCs w:val="22"/>
      </w:rPr>
    </w:pPr>
    <w:r w:rsidRPr="009E031D">
      <w:rPr>
        <w:rFonts w:cs="Arial"/>
        <w:szCs w:val="22"/>
      </w:rPr>
      <w:t xml:space="preserve">Assurance « responsabilité et risques annexes » </w:t>
    </w:r>
    <w:r w:rsidR="00C005C8" w:rsidRPr="00D12127">
      <w:rPr>
        <w:szCs w:val="22"/>
      </w:rPr>
      <w:t>- Marché n° : 25-500</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page </w:t>
    </w:r>
    <w:r w:rsidRPr="009E031D">
      <w:rPr>
        <w:szCs w:val="22"/>
      </w:rPr>
      <w:fldChar w:fldCharType="begin"/>
    </w:r>
    <w:r w:rsidRPr="009E031D">
      <w:rPr>
        <w:szCs w:val="22"/>
      </w:rPr>
      <w:instrText xml:space="preserve"> PAGE </w:instrText>
    </w:r>
    <w:r w:rsidRPr="009E031D">
      <w:rPr>
        <w:szCs w:val="22"/>
      </w:rPr>
      <w:fldChar w:fldCharType="separate"/>
    </w:r>
    <w:r w:rsidRPr="009E031D">
      <w:rPr>
        <w:szCs w:val="22"/>
      </w:rPr>
      <w:t>2</w:t>
    </w:r>
    <w:r w:rsidRPr="009E031D">
      <w:rPr>
        <w:szCs w:val="22"/>
      </w:rPr>
      <w:fldChar w:fldCharType="end"/>
    </w:r>
    <w:r w:rsidRPr="009E031D">
      <w:rPr>
        <w:szCs w:val="22"/>
      </w:rPr>
      <w:t>/</w:t>
    </w:r>
    <w:r w:rsidRPr="009E031D">
      <w:rPr>
        <w:szCs w:val="22"/>
      </w:rPr>
      <w:fldChar w:fldCharType="begin"/>
    </w:r>
    <w:r w:rsidRPr="009E031D">
      <w:rPr>
        <w:szCs w:val="22"/>
      </w:rPr>
      <w:instrText xml:space="preserve"> SECTIONPAGES   \* MERGEFORMAT </w:instrText>
    </w:r>
    <w:r w:rsidRPr="009E031D">
      <w:rPr>
        <w:szCs w:val="22"/>
      </w:rPr>
      <w:fldChar w:fldCharType="separate"/>
    </w:r>
    <w:r w:rsidR="00C005C8">
      <w:rPr>
        <w:noProof/>
        <w:szCs w:val="22"/>
      </w:rPr>
      <w:t>2</w:t>
    </w:r>
    <w:r w:rsidRPr="009E031D">
      <w:rPr>
        <w:szCs w:val="22"/>
      </w:rPr>
      <w:fldChar w:fldCharType="end"/>
    </w:r>
    <w:r>
      <w:rPr>
        <w:szCs w:val="22"/>
      </w:rPr>
      <w:br/>
    </w:r>
    <w:r w:rsidR="00BD4D27">
      <w:rPr>
        <w:rFonts w:cs="Arial"/>
        <w:szCs w:val="22"/>
      </w:rPr>
      <w:t>CROUS NORMANDIE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17675" w14:textId="77777777" w:rsidR="00D51177" w:rsidRDefault="00D51177">
      <w:r>
        <w:separator/>
      </w:r>
    </w:p>
  </w:footnote>
  <w:footnote w:type="continuationSeparator" w:id="0">
    <w:p w14:paraId="02EB5453" w14:textId="77777777" w:rsidR="00D51177" w:rsidRDefault="00D51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F677E" w14:textId="77777777" w:rsidR="00C005C8" w:rsidRDefault="00C005C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2AD8" w14:textId="77777777" w:rsidR="00C005C8" w:rsidRDefault="00C005C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ACC7C" w14:textId="77777777" w:rsidR="00C005C8" w:rsidRDefault="00C005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107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D92AA6A6"/>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9D554F"/>
    <w:multiLevelType w:val="hybridMultilevel"/>
    <w:tmpl w:val="FC9A2BA2"/>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12" w15:restartNumberingAfterBreak="0">
    <w:nsid w:val="491A3B11"/>
    <w:multiLevelType w:val="hybridMultilevel"/>
    <w:tmpl w:val="51848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8"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953026">
    <w:abstractNumId w:val="20"/>
  </w:num>
  <w:num w:numId="2" w16cid:durableId="1741632609">
    <w:abstractNumId w:val="10"/>
  </w:num>
  <w:num w:numId="3" w16cid:durableId="1043362991">
    <w:abstractNumId w:val="3"/>
  </w:num>
  <w:num w:numId="4" w16cid:durableId="830873282">
    <w:abstractNumId w:val="1"/>
  </w:num>
  <w:num w:numId="5" w16cid:durableId="98940319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8233194">
    <w:abstractNumId w:val="16"/>
  </w:num>
  <w:num w:numId="7" w16cid:durableId="786311507">
    <w:abstractNumId w:val="2"/>
  </w:num>
  <w:num w:numId="8" w16cid:durableId="1450247854">
    <w:abstractNumId w:val="7"/>
  </w:num>
  <w:num w:numId="9" w16cid:durableId="1577402945">
    <w:abstractNumId w:val="0"/>
  </w:num>
  <w:num w:numId="10" w16cid:durableId="157817603">
    <w:abstractNumId w:val="4"/>
  </w:num>
  <w:num w:numId="11" w16cid:durableId="1380787796">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406102392">
    <w:abstractNumId w:val="14"/>
  </w:num>
  <w:num w:numId="13" w16cid:durableId="694962826">
    <w:abstractNumId w:val="8"/>
  </w:num>
  <w:num w:numId="14" w16cid:durableId="49041624">
    <w:abstractNumId w:val="5"/>
  </w:num>
  <w:num w:numId="15" w16cid:durableId="649023884">
    <w:abstractNumId w:val="18"/>
  </w:num>
  <w:num w:numId="16" w16cid:durableId="704332142">
    <w:abstractNumId w:val="17"/>
  </w:num>
  <w:num w:numId="17" w16cid:durableId="1818034431">
    <w:abstractNumId w:val="15"/>
  </w:num>
  <w:num w:numId="18" w16cid:durableId="981499889">
    <w:abstractNumId w:val="19"/>
  </w:num>
  <w:num w:numId="19" w16cid:durableId="736903790">
    <w:abstractNumId w:val="9"/>
  </w:num>
  <w:num w:numId="20" w16cid:durableId="170489484">
    <w:abstractNumId w:val="13"/>
  </w:num>
  <w:num w:numId="21" w16cid:durableId="1507399988">
    <w:abstractNumId w:val="11"/>
  </w:num>
  <w:num w:numId="22" w16cid:durableId="40060388">
    <w:abstractNumId w:val="12"/>
  </w:num>
  <w:num w:numId="23" w16cid:durableId="1097870635">
    <w:abstractNumId w:val="0"/>
  </w:num>
  <w:num w:numId="24" w16cid:durableId="1968388838">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170"/>
    <w:rsid w:val="0001374F"/>
    <w:rsid w:val="00015EA1"/>
    <w:rsid w:val="00024759"/>
    <w:rsid w:val="00024B05"/>
    <w:rsid w:val="00024CFB"/>
    <w:rsid w:val="0002608F"/>
    <w:rsid w:val="000315F4"/>
    <w:rsid w:val="000319D6"/>
    <w:rsid w:val="00037938"/>
    <w:rsid w:val="00041F5A"/>
    <w:rsid w:val="00046B0A"/>
    <w:rsid w:val="00050561"/>
    <w:rsid w:val="0005352B"/>
    <w:rsid w:val="00055926"/>
    <w:rsid w:val="0005717C"/>
    <w:rsid w:val="000576F6"/>
    <w:rsid w:val="00061859"/>
    <w:rsid w:val="00064510"/>
    <w:rsid w:val="0006760C"/>
    <w:rsid w:val="00070200"/>
    <w:rsid w:val="000724C8"/>
    <w:rsid w:val="00077684"/>
    <w:rsid w:val="00085728"/>
    <w:rsid w:val="00085B8F"/>
    <w:rsid w:val="00093AA7"/>
    <w:rsid w:val="000952B0"/>
    <w:rsid w:val="00096F90"/>
    <w:rsid w:val="000A1C86"/>
    <w:rsid w:val="000A2B7D"/>
    <w:rsid w:val="000A2FE4"/>
    <w:rsid w:val="000A4647"/>
    <w:rsid w:val="000B07B1"/>
    <w:rsid w:val="000B08C6"/>
    <w:rsid w:val="000B4A7F"/>
    <w:rsid w:val="000C5CA5"/>
    <w:rsid w:val="000D0B64"/>
    <w:rsid w:val="000D10B7"/>
    <w:rsid w:val="000D7427"/>
    <w:rsid w:val="000E53A8"/>
    <w:rsid w:val="000F1108"/>
    <w:rsid w:val="000F3BBF"/>
    <w:rsid w:val="000F6884"/>
    <w:rsid w:val="000F6898"/>
    <w:rsid w:val="000F7661"/>
    <w:rsid w:val="00103C31"/>
    <w:rsid w:val="00110EEE"/>
    <w:rsid w:val="00111380"/>
    <w:rsid w:val="001163D0"/>
    <w:rsid w:val="00117EA7"/>
    <w:rsid w:val="00120BD8"/>
    <w:rsid w:val="00121365"/>
    <w:rsid w:val="001267D4"/>
    <w:rsid w:val="00131D9C"/>
    <w:rsid w:val="001333F1"/>
    <w:rsid w:val="00133CB5"/>
    <w:rsid w:val="00152955"/>
    <w:rsid w:val="00154A3D"/>
    <w:rsid w:val="001550EB"/>
    <w:rsid w:val="00156069"/>
    <w:rsid w:val="001616E5"/>
    <w:rsid w:val="00166BD7"/>
    <w:rsid w:val="001672F1"/>
    <w:rsid w:val="00167849"/>
    <w:rsid w:val="0017023E"/>
    <w:rsid w:val="001733CC"/>
    <w:rsid w:val="00181E53"/>
    <w:rsid w:val="00183A16"/>
    <w:rsid w:val="00186671"/>
    <w:rsid w:val="00186911"/>
    <w:rsid w:val="001910DA"/>
    <w:rsid w:val="00197231"/>
    <w:rsid w:val="001A3596"/>
    <w:rsid w:val="001A3BAB"/>
    <w:rsid w:val="001A4E48"/>
    <w:rsid w:val="001A52CA"/>
    <w:rsid w:val="001B0A89"/>
    <w:rsid w:val="001B2901"/>
    <w:rsid w:val="001B2ABD"/>
    <w:rsid w:val="001B6B9C"/>
    <w:rsid w:val="001C0884"/>
    <w:rsid w:val="001C0C8D"/>
    <w:rsid w:val="001C396F"/>
    <w:rsid w:val="001C42E9"/>
    <w:rsid w:val="001D0F78"/>
    <w:rsid w:val="001D39A3"/>
    <w:rsid w:val="001D7F10"/>
    <w:rsid w:val="001F106C"/>
    <w:rsid w:val="001F1DC2"/>
    <w:rsid w:val="001F1DE4"/>
    <w:rsid w:val="001F25B6"/>
    <w:rsid w:val="00211941"/>
    <w:rsid w:val="00216EF6"/>
    <w:rsid w:val="0022035D"/>
    <w:rsid w:val="002212AF"/>
    <w:rsid w:val="00221653"/>
    <w:rsid w:val="0022264E"/>
    <w:rsid w:val="00222E0B"/>
    <w:rsid w:val="00230E21"/>
    <w:rsid w:val="00240432"/>
    <w:rsid w:val="00245DFC"/>
    <w:rsid w:val="0025085E"/>
    <w:rsid w:val="002625A8"/>
    <w:rsid w:val="002641C2"/>
    <w:rsid w:val="00265D9F"/>
    <w:rsid w:val="00270F32"/>
    <w:rsid w:val="002756F1"/>
    <w:rsid w:val="0028063C"/>
    <w:rsid w:val="002812FA"/>
    <w:rsid w:val="002901AC"/>
    <w:rsid w:val="00291A5A"/>
    <w:rsid w:val="00292DE3"/>
    <w:rsid w:val="00293671"/>
    <w:rsid w:val="002941D9"/>
    <w:rsid w:val="002978C6"/>
    <w:rsid w:val="002A0312"/>
    <w:rsid w:val="002A144B"/>
    <w:rsid w:val="002A1739"/>
    <w:rsid w:val="002A1CCC"/>
    <w:rsid w:val="002A345D"/>
    <w:rsid w:val="002B5993"/>
    <w:rsid w:val="002C1B13"/>
    <w:rsid w:val="002C1FCB"/>
    <w:rsid w:val="002D0103"/>
    <w:rsid w:val="002D3D08"/>
    <w:rsid w:val="002D5AD3"/>
    <w:rsid w:val="002D6A05"/>
    <w:rsid w:val="002E0A87"/>
    <w:rsid w:val="002E3D78"/>
    <w:rsid w:val="002E5EA3"/>
    <w:rsid w:val="002F77C1"/>
    <w:rsid w:val="00312771"/>
    <w:rsid w:val="00313BBC"/>
    <w:rsid w:val="00314304"/>
    <w:rsid w:val="00316B91"/>
    <w:rsid w:val="0031722E"/>
    <w:rsid w:val="00320AE7"/>
    <w:rsid w:val="003213E9"/>
    <w:rsid w:val="00323A4A"/>
    <w:rsid w:val="00332F11"/>
    <w:rsid w:val="0033437E"/>
    <w:rsid w:val="00335E0A"/>
    <w:rsid w:val="00341600"/>
    <w:rsid w:val="003436F9"/>
    <w:rsid w:val="0034495A"/>
    <w:rsid w:val="003460F7"/>
    <w:rsid w:val="00346431"/>
    <w:rsid w:val="00350AB8"/>
    <w:rsid w:val="003516FC"/>
    <w:rsid w:val="00354C7A"/>
    <w:rsid w:val="0035552A"/>
    <w:rsid w:val="00360557"/>
    <w:rsid w:val="00372C8D"/>
    <w:rsid w:val="00373AA6"/>
    <w:rsid w:val="00375DE1"/>
    <w:rsid w:val="00380C00"/>
    <w:rsid w:val="003943F4"/>
    <w:rsid w:val="00395935"/>
    <w:rsid w:val="003976E3"/>
    <w:rsid w:val="003A0DDF"/>
    <w:rsid w:val="003A1061"/>
    <w:rsid w:val="003A15A6"/>
    <w:rsid w:val="003A725F"/>
    <w:rsid w:val="003B2F92"/>
    <w:rsid w:val="003B5D29"/>
    <w:rsid w:val="003B69F2"/>
    <w:rsid w:val="003B6B34"/>
    <w:rsid w:val="003B7586"/>
    <w:rsid w:val="003C1632"/>
    <w:rsid w:val="003C759A"/>
    <w:rsid w:val="003D04AC"/>
    <w:rsid w:val="003D46C2"/>
    <w:rsid w:val="003D491E"/>
    <w:rsid w:val="003D669C"/>
    <w:rsid w:val="003D77D5"/>
    <w:rsid w:val="003E537D"/>
    <w:rsid w:val="003E6D0B"/>
    <w:rsid w:val="003E7A0E"/>
    <w:rsid w:val="003F0A7B"/>
    <w:rsid w:val="003F4768"/>
    <w:rsid w:val="00400286"/>
    <w:rsid w:val="00403ABC"/>
    <w:rsid w:val="00406A44"/>
    <w:rsid w:val="0041211F"/>
    <w:rsid w:val="0041255F"/>
    <w:rsid w:val="00413FBE"/>
    <w:rsid w:val="00414200"/>
    <w:rsid w:val="00414CEF"/>
    <w:rsid w:val="004173BC"/>
    <w:rsid w:val="00417991"/>
    <w:rsid w:val="00417CA4"/>
    <w:rsid w:val="00421011"/>
    <w:rsid w:val="00432AC0"/>
    <w:rsid w:val="0043589F"/>
    <w:rsid w:val="0044518D"/>
    <w:rsid w:val="00450619"/>
    <w:rsid w:val="00451B2E"/>
    <w:rsid w:val="00457777"/>
    <w:rsid w:val="004624AD"/>
    <w:rsid w:val="004637AB"/>
    <w:rsid w:val="00463F53"/>
    <w:rsid w:val="0046471B"/>
    <w:rsid w:val="00464DE5"/>
    <w:rsid w:val="00465058"/>
    <w:rsid w:val="004655E8"/>
    <w:rsid w:val="004764EC"/>
    <w:rsid w:val="004771B8"/>
    <w:rsid w:val="00481051"/>
    <w:rsid w:val="00482032"/>
    <w:rsid w:val="0048367B"/>
    <w:rsid w:val="00484CD8"/>
    <w:rsid w:val="004853FA"/>
    <w:rsid w:val="004879C0"/>
    <w:rsid w:val="00487A8B"/>
    <w:rsid w:val="004910D5"/>
    <w:rsid w:val="00493C32"/>
    <w:rsid w:val="00496B32"/>
    <w:rsid w:val="00496D9B"/>
    <w:rsid w:val="00497DD5"/>
    <w:rsid w:val="004A1A14"/>
    <w:rsid w:val="004A3F6B"/>
    <w:rsid w:val="004A6011"/>
    <w:rsid w:val="004B4068"/>
    <w:rsid w:val="004B6F42"/>
    <w:rsid w:val="004B7498"/>
    <w:rsid w:val="004B7D8F"/>
    <w:rsid w:val="004C257E"/>
    <w:rsid w:val="004C5F74"/>
    <w:rsid w:val="004C7ED4"/>
    <w:rsid w:val="004D4BDE"/>
    <w:rsid w:val="004D73DF"/>
    <w:rsid w:val="004E0ABD"/>
    <w:rsid w:val="004E1F9A"/>
    <w:rsid w:val="004E2628"/>
    <w:rsid w:val="004E2CE8"/>
    <w:rsid w:val="004F0058"/>
    <w:rsid w:val="004F3938"/>
    <w:rsid w:val="004F6FE1"/>
    <w:rsid w:val="00500BE1"/>
    <w:rsid w:val="0050585C"/>
    <w:rsid w:val="00512E06"/>
    <w:rsid w:val="005228DA"/>
    <w:rsid w:val="00523E8B"/>
    <w:rsid w:val="00524396"/>
    <w:rsid w:val="0053001E"/>
    <w:rsid w:val="005320CA"/>
    <w:rsid w:val="00532A66"/>
    <w:rsid w:val="00532B57"/>
    <w:rsid w:val="005339B9"/>
    <w:rsid w:val="00540C6B"/>
    <w:rsid w:val="00542BF8"/>
    <w:rsid w:val="005572E7"/>
    <w:rsid w:val="005577D1"/>
    <w:rsid w:val="00557A63"/>
    <w:rsid w:val="005616A1"/>
    <w:rsid w:val="005666D3"/>
    <w:rsid w:val="005668B1"/>
    <w:rsid w:val="00566986"/>
    <w:rsid w:val="00582B43"/>
    <w:rsid w:val="0058439B"/>
    <w:rsid w:val="0059038B"/>
    <w:rsid w:val="00594AAA"/>
    <w:rsid w:val="005973F8"/>
    <w:rsid w:val="005A2834"/>
    <w:rsid w:val="005A6A11"/>
    <w:rsid w:val="005B18AA"/>
    <w:rsid w:val="005B3AE9"/>
    <w:rsid w:val="005B462E"/>
    <w:rsid w:val="005B73BD"/>
    <w:rsid w:val="005C2436"/>
    <w:rsid w:val="005C61AD"/>
    <w:rsid w:val="005C71E9"/>
    <w:rsid w:val="005C7285"/>
    <w:rsid w:val="005D4881"/>
    <w:rsid w:val="005D5556"/>
    <w:rsid w:val="005D5F88"/>
    <w:rsid w:val="005D63FA"/>
    <w:rsid w:val="005D69C2"/>
    <w:rsid w:val="005D73EF"/>
    <w:rsid w:val="005E1B91"/>
    <w:rsid w:val="005E4A39"/>
    <w:rsid w:val="005E78B2"/>
    <w:rsid w:val="005F1ECF"/>
    <w:rsid w:val="005F467C"/>
    <w:rsid w:val="00604FBF"/>
    <w:rsid w:val="0060769F"/>
    <w:rsid w:val="0061478C"/>
    <w:rsid w:val="006210B4"/>
    <w:rsid w:val="00621FDD"/>
    <w:rsid w:val="0062340B"/>
    <w:rsid w:val="00626DE1"/>
    <w:rsid w:val="006302D2"/>
    <w:rsid w:val="006304FD"/>
    <w:rsid w:val="00636686"/>
    <w:rsid w:val="00640A46"/>
    <w:rsid w:val="00640B1A"/>
    <w:rsid w:val="006424E3"/>
    <w:rsid w:val="00645F58"/>
    <w:rsid w:val="00647642"/>
    <w:rsid w:val="00650A96"/>
    <w:rsid w:val="00651F69"/>
    <w:rsid w:val="0065260F"/>
    <w:rsid w:val="00652CCD"/>
    <w:rsid w:val="00653423"/>
    <w:rsid w:val="006549FD"/>
    <w:rsid w:val="006552A2"/>
    <w:rsid w:val="00670B30"/>
    <w:rsid w:val="00670D1F"/>
    <w:rsid w:val="00672084"/>
    <w:rsid w:val="00675661"/>
    <w:rsid w:val="006817DF"/>
    <w:rsid w:val="00681A19"/>
    <w:rsid w:val="00683B17"/>
    <w:rsid w:val="00686574"/>
    <w:rsid w:val="00686D9F"/>
    <w:rsid w:val="00693743"/>
    <w:rsid w:val="00694FB8"/>
    <w:rsid w:val="006954B2"/>
    <w:rsid w:val="006A1049"/>
    <w:rsid w:val="006A127F"/>
    <w:rsid w:val="006A4DF9"/>
    <w:rsid w:val="006B3EDA"/>
    <w:rsid w:val="006B4180"/>
    <w:rsid w:val="006B47A3"/>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6F5716"/>
    <w:rsid w:val="00700056"/>
    <w:rsid w:val="00701AFA"/>
    <w:rsid w:val="007027B7"/>
    <w:rsid w:val="00707CAB"/>
    <w:rsid w:val="00715D3E"/>
    <w:rsid w:val="00723F5E"/>
    <w:rsid w:val="0072638C"/>
    <w:rsid w:val="00741F33"/>
    <w:rsid w:val="007421FF"/>
    <w:rsid w:val="0075387E"/>
    <w:rsid w:val="00753FF1"/>
    <w:rsid w:val="00761108"/>
    <w:rsid w:val="00763B7F"/>
    <w:rsid w:val="00763ECF"/>
    <w:rsid w:val="00764556"/>
    <w:rsid w:val="00765D72"/>
    <w:rsid w:val="0076606B"/>
    <w:rsid w:val="0077079E"/>
    <w:rsid w:val="00770C2D"/>
    <w:rsid w:val="00771C1D"/>
    <w:rsid w:val="00772A5E"/>
    <w:rsid w:val="00773202"/>
    <w:rsid w:val="0077382E"/>
    <w:rsid w:val="00776921"/>
    <w:rsid w:val="00780321"/>
    <w:rsid w:val="007809ED"/>
    <w:rsid w:val="00783314"/>
    <w:rsid w:val="0078632E"/>
    <w:rsid w:val="007867BC"/>
    <w:rsid w:val="0079272C"/>
    <w:rsid w:val="00793948"/>
    <w:rsid w:val="007952B9"/>
    <w:rsid w:val="007A0D63"/>
    <w:rsid w:val="007A3EB3"/>
    <w:rsid w:val="007B1EFB"/>
    <w:rsid w:val="007B51D6"/>
    <w:rsid w:val="007B7BAF"/>
    <w:rsid w:val="007C6FBC"/>
    <w:rsid w:val="007C75EF"/>
    <w:rsid w:val="007D0340"/>
    <w:rsid w:val="007D171B"/>
    <w:rsid w:val="007D3A87"/>
    <w:rsid w:val="007D5764"/>
    <w:rsid w:val="007D68CF"/>
    <w:rsid w:val="007D6CE5"/>
    <w:rsid w:val="007D72E3"/>
    <w:rsid w:val="007E21DF"/>
    <w:rsid w:val="007E3D06"/>
    <w:rsid w:val="007E6F7A"/>
    <w:rsid w:val="007E7EEC"/>
    <w:rsid w:val="007F1599"/>
    <w:rsid w:val="007F4722"/>
    <w:rsid w:val="008150DE"/>
    <w:rsid w:val="00815FF4"/>
    <w:rsid w:val="00821395"/>
    <w:rsid w:val="00826C60"/>
    <w:rsid w:val="0083231D"/>
    <w:rsid w:val="00833CD7"/>
    <w:rsid w:val="00835F5F"/>
    <w:rsid w:val="00836A87"/>
    <w:rsid w:val="00836DD1"/>
    <w:rsid w:val="0084013E"/>
    <w:rsid w:val="0084564A"/>
    <w:rsid w:val="00850822"/>
    <w:rsid w:val="00854769"/>
    <w:rsid w:val="0086101B"/>
    <w:rsid w:val="00862591"/>
    <w:rsid w:val="00865246"/>
    <w:rsid w:val="00865AE6"/>
    <w:rsid w:val="008672F6"/>
    <w:rsid w:val="008701BE"/>
    <w:rsid w:val="00871DB5"/>
    <w:rsid w:val="0088229C"/>
    <w:rsid w:val="00884F86"/>
    <w:rsid w:val="00890AD9"/>
    <w:rsid w:val="00893E9F"/>
    <w:rsid w:val="00893EE9"/>
    <w:rsid w:val="00893F96"/>
    <w:rsid w:val="008B171B"/>
    <w:rsid w:val="008B3425"/>
    <w:rsid w:val="008B37DF"/>
    <w:rsid w:val="008B4E2A"/>
    <w:rsid w:val="008C0D4F"/>
    <w:rsid w:val="008C115F"/>
    <w:rsid w:val="008C1695"/>
    <w:rsid w:val="008D2267"/>
    <w:rsid w:val="008D6EFF"/>
    <w:rsid w:val="008E2D01"/>
    <w:rsid w:val="008F5608"/>
    <w:rsid w:val="008F5E26"/>
    <w:rsid w:val="008F62CC"/>
    <w:rsid w:val="00902F78"/>
    <w:rsid w:val="009054FF"/>
    <w:rsid w:val="00905FBC"/>
    <w:rsid w:val="0091371C"/>
    <w:rsid w:val="009201B0"/>
    <w:rsid w:val="00925532"/>
    <w:rsid w:val="00933208"/>
    <w:rsid w:val="00934567"/>
    <w:rsid w:val="00934F3A"/>
    <w:rsid w:val="009355CF"/>
    <w:rsid w:val="00935DC4"/>
    <w:rsid w:val="0094120D"/>
    <w:rsid w:val="00944077"/>
    <w:rsid w:val="009513C5"/>
    <w:rsid w:val="009524A8"/>
    <w:rsid w:val="0096126A"/>
    <w:rsid w:val="0097063E"/>
    <w:rsid w:val="00970C9A"/>
    <w:rsid w:val="00975A95"/>
    <w:rsid w:val="00975E15"/>
    <w:rsid w:val="00981D92"/>
    <w:rsid w:val="00986D45"/>
    <w:rsid w:val="00990618"/>
    <w:rsid w:val="009A22DB"/>
    <w:rsid w:val="009B191D"/>
    <w:rsid w:val="009B308F"/>
    <w:rsid w:val="009B4793"/>
    <w:rsid w:val="009C5C2C"/>
    <w:rsid w:val="009C77D1"/>
    <w:rsid w:val="009D18D3"/>
    <w:rsid w:val="009D3920"/>
    <w:rsid w:val="009D456D"/>
    <w:rsid w:val="009E031D"/>
    <w:rsid w:val="009E134D"/>
    <w:rsid w:val="009E14A7"/>
    <w:rsid w:val="009E3204"/>
    <w:rsid w:val="009F3216"/>
    <w:rsid w:val="009F5267"/>
    <w:rsid w:val="009F6E7C"/>
    <w:rsid w:val="009F7F20"/>
    <w:rsid w:val="00A024C6"/>
    <w:rsid w:val="00A05590"/>
    <w:rsid w:val="00A05C7F"/>
    <w:rsid w:val="00A062DA"/>
    <w:rsid w:val="00A11768"/>
    <w:rsid w:val="00A14915"/>
    <w:rsid w:val="00A15283"/>
    <w:rsid w:val="00A23132"/>
    <w:rsid w:val="00A255A5"/>
    <w:rsid w:val="00A26FB9"/>
    <w:rsid w:val="00A2735D"/>
    <w:rsid w:val="00A31881"/>
    <w:rsid w:val="00A364BC"/>
    <w:rsid w:val="00A37AC4"/>
    <w:rsid w:val="00A45943"/>
    <w:rsid w:val="00A5144F"/>
    <w:rsid w:val="00A53D4B"/>
    <w:rsid w:val="00A55DBB"/>
    <w:rsid w:val="00A57059"/>
    <w:rsid w:val="00A601F0"/>
    <w:rsid w:val="00A61FA3"/>
    <w:rsid w:val="00A6695D"/>
    <w:rsid w:val="00A71986"/>
    <w:rsid w:val="00A85905"/>
    <w:rsid w:val="00A91CE0"/>
    <w:rsid w:val="00A91E72"/>
    <w:rsid w:val="00A9433F"/>
    <w:rsid w:val="00AA1782"/>
    <w:rsid w:val="00AA7143"/>
    <w:rsid w:val="00AB0055"/>
    <w:rsid w:val="00AB386E"/>
    <w:rsid w:val="00AB5D86"/>
    <w:rsid w:val="00AB6556"/>
    <w:rsid w:val="00AB7352"/>
    <w:rsid w:val="00AC0AF3"/>
    <w:rsid w:val="00AC234C"/>
    <w:rsid w:val="00AD0380"/>
    <w:rsid w:val="00AD13DB"/>
    <w:rsid w:val="00AD156D"/>
    <w:rsid w:val="00AD29B9"/>
    <w:rsid w:val="00AE5085"/>
    <w:rsid w:val="00AE5956"/>
    <w:rsid w:val="00AF1364"/>
    <w:rsid w:val="00AF7B34"/>
    <w:rsid w:val="00B04A19"/>
    <w:rsid w:val="00B05A99"/>
    <w:rsid w:val="00B06517"/>
    <w:rsid w:val="00B114C8"/>
    <w:rsid w:val="00B1336D"/>
    <w:rsid w:val="00B200BD"/>
    <w:rsid w:val="00B20292"/>
    <w:rsid w:val="00B22DB4"/>
    <w:rsid w:val="00B302DA"/>
    <w:rsid w:val="00B32A4C"/>
    <w:rsid w:val="00B3534B"/>
    <w:rsid w:val="00B37C78"/>
    <w:rsid w:val="00B41F44"/>
    <w:rsid w:val="00B43EDC"/>
    <w:rsid w:val="00B5192A"/>
    <w:rsid w:val="00B52CF7"/>
    <w:rsid w:val="00B55E3E"/>
    <w:rsid w:val="00B60650"/>
    <w:rsid w:val="00B60CEB"/>
    <w:rsid w:val="00B618F8"/>
    <w:rsid w:val="00B62A7F"/>
    <w:rsid w:val="00B71A5D"/>
    <w:rsid w:val="00B82A6D"/>
    <w:rsid w:val="00B82D76"/>
    <w:rsid w:val="00B83C04"/>
    <w:rsid w:val="00B85994"/>
    <w:rsid w:val="00B95260"/>
    <w:rsid w:val="00BA097A"/>
    <w:rsid w:val="00BA3F32"/>
    <w:rsid w:val="00BA7532"/>
    <w:rsid w:val="00BA7FA7"/>
    <w:rsid w:val="00BB1B59"/>
    <w:rsid w:val="00BB4A0A"/>
    <w:rsid w:val="00BC113C"/>
    <w:rsid w:val="00BC1737"/>
    <w:rsid w:val="00BC7B27"/>
    <w:rsid w:val="00BD4D27"/>
    <w:rsid w:val="00BD5092"/>
    <w:rsid w:val="00BD5D4F"/>
    <w:rsid w:val="00BD6450"/>
    <w:rsid w:val="00BE0CFB"/>
    <w:rsid w:val="00BE1886"/>
    <w:rsid w:val="00BE1BB8"/>
    <w:rsid w:val="00BE42A0"/>
    <w:rsid w:val="00BE469C"/>
    <w:rsid w:val="00C005C8"/>
    <w:rsid w:val="00C20251"/>
    <w:rsid w:val="00C21C3E"/>
    <w:rsid w:val="00C2342E"/>
    <w:rsid w:val="00C235E4"/>
    <w:rsid w:val="00C24D1D"/>
    <w:rsid w:val="00C272BF"/>
    <w:rsid w:val="00C27F3F"/>
    <w:rsid w:val="00C3001F"/>
    <w:rsid w:val="00C309E0"/>
    <w:rsid w:val="00C3329E"/>
    <w:rsid w:val="00C36060"/>
    <w:rsid w:val="00C41343"/>
    <w:rsid w:val="00C418E8"/>
    <w:rsid w:val="00C5441C"/>
    <w:rsid w:val="00C5487E"/>
    <w:rsid w:val="00C54EE9"/>
    <w:rsid w:val="00C560E2"/>
    <w:rsid w:val="00C57372"/>
    <w:rsid w:val="00C610A8"/>
    <w:rsid w:val="00C63353"/>
    <w:rsid w:val="00C63D0E"/>
    <w:rsid w:val="00C64AC2"/>
    <w:rsid w:val="00C72794"/>
    <w:rsid w:val="00C73C52"/>
    <w:rsid w:val="00C74EEE"/>
    <w:rsid w:val="00C81A09"/>
    <w:rsid w:val="00C832A6"/>
    <w:rsid w:val="00C84DAB"/>
    <w:rsid w:val="00C85EC7"/>
    <w:rsid w:val="00C87E5F"/>
    <w:rsid w:val="00C90D95"/>
    <w:rsid w:val="00C96542"/>
    <w:rsid w:val="00C96977"/>
    <w:rsid w:val="00C97242"/>
    <w:rsid w:val="00C97E1C"/>
    <w:rsid w:val="00CA02C3"/>
    <w:rsid w:val="00CA036E"/>
    <w:rsid w:val="00CA2D62"/>
    <w:rsid w:val="00CB0665"/>
    <w:rsid w:val="00CB08F9"/>
    <w:rsid w:val="00CB23A4"/>
    <w:rsid w:val="00CB44C0"/>
    <w:rsid w:val="00CB6B12"/>
    <w:rsid w:val="00CB7BD7"/>
    <w:rsid w:val="00CC0CAD"/>
    <w:rsid w:val="00CD2736"/>
    <w:rsid w:val="00CE1175"/>
    <w:rsid w:val="00CE2FE1"/>
    <w:rsid w:val="00CE4B01"/>
    <w:rsid w:val="00CF154E"/>
    <w:rsid w:val="00CF341F"/>
    <w:rsid w:val="00CF381B"/>
    <w:rsid w:val="00CF6571"/>
    <w:rsid w:val="00D02CC7"/>
    <w:rsid w:val="00D06A2A"/>
    <w:rsid w:val="00D110F8"/>
    <w:rsid w:val="00D14B12"/>
    <w:rsid w:val="00D22361"/>
    <w:rsid w:val="00D23F74"/>
    <w:rsid w:val="00D24B73"/>
    <w:rsid w:val="00D2557F"/>
    <w:rsid w:val="00D30636"/>
    <w:rsid w:val="00D310CD"/>
    <w:rsid w:val="00D33024"/>
    <w:rsid w:val="00D34E77"/>
    <w:rsid w:val="00D42BD1"/>
    <w:rsid w:val="00D44671"/>
    <w:rsid w:val="00D461BF"/>
    <w:rsid w:val="00D51177"/>
    <w:rsid w:val="00D5341D"/>
    <w:rsid w:val="00D53598"/>
    <w:rsid w:val="00D559DC"/>
    <w:rsid w:val="00D57E20"/>
    <w:rsid w:val="00D6091B"/>
    <w:rsid w:val="00D6170F"/>
    <w:rsid w:val="00D62924"/>
    <w:rsid w:val="00D62BC8"/>
    <w:rsid w:val="00D648C7"/>
    <w:rsid w:val="00D67A18"/>
    <w:rsid w:val="00D724C5"/>
    <w:rsid w:val="00D81AA0"/>
    <w:rsid w:val="00D875C4"/>
    <w:rsid w:val="00D917BB"/>
    <w:rsid w:val="00D93B6B"/>
    <w:rsid w:val="00DA3C10"/>
    <w:rsid w:val="00DA7BDB"/>
    <w:rsid w:val="00DB0C1B"/>
    <w:rsid w:val="00DB3345"/>
    <w:rsid w:val="00DC4697"/>
    <w:rsid w:val="00DC4B26"/>
    <w:rsid w:val="00DC50FA"/>
    <w:rsid w:val="00DC6832"/>
    <w:rsid w:val="00DC6F26"/>
    <w:rsid w:val="00DD5574"/>
    <w:rsid w:val="00DD75C1"/>
    <w:rsid w:val="00DE062A"/>
    <w:rsid w:val="00DE4E99"/>
    <w:rsid w:val="00DE6592"/>
    <w:rsid w:val="00DE6E66"/>
    <w:rsid w:val="00DF1B14"/>
    <w:rsid w:val="00DF1B88"/>
    <w:rsid w:val="00DF2629"/>
    <w:rsid w:val="00DF4564"/>
    <w:rsid w:val="00DF67B2"/>
    <w:rsid w:val="00E05CD1"/>
    <w:rsid w:val="00E32119"/>
    <w:rsid w:val="00E46671"/>
    <w:rsid w:val="00E4711D"/>
    <w:rsid w:val="00E47DCC"/>
    <w:rsid w:val="00E60D3D"/>
    <w:rsid w:val="00E611F8"/>
    <w:rsid w:val="00E61610"/>
    <w:rsid w:val="00E62688"/>
    <w:rsid w:val="00E67FC6"/>
    <w:rsid w:val="00E713C0"/>
    <w:rsid w:val="00E71E8D"/>
    <w:rsid w:val="00E72805"/>
    <w:rsid w:val="00E72DFC"/>
    <w:rsid w:val="00E736A1"/>
    <w:rsid w:val="00E748BF"/>
    <w:rsid w:val="00E7743D"/>
    <w:rsid w:val="00E774D2"/>
    <w:rsid w:val="00E801F6"/>
    <w:rsid w:val="00E80ABB"/>
    <w:rsid w:val="00E834CB"/>
    <w:rsid w:val="00E9042B"/>
    <w:rsid w:val="00E91BB7"/>
    <w:rsid w:val="00E937A3"/>
    <w:rsid w:val="00E94BEA"/>
    <w:rsid w:val="00E9547C"/>
    <w:rsid w:val="00E95EFF"/>
    <w:rsid w:val="00EA0386"/>
    <w:rsid w:val="00EA04F1"/>
    <w:rsid w:val="00EA09DE"/>
    <w:rsid w:val="00EA1CE9"/>
    <w:rsid w:val="00EA2910"/>
    <w:rsid w:val="00EA4664"/>
    <w:rsid w:val="00EA4C3D"/>
    <w:rsid w:val="00EA7594"/>
    <w:rsid w:val="00EA7808"/>
    <w:rsid w:val="00EA7A9E"/>
    <w:rsid w:val="00EB0456"/>
    <w:rsid w:val="00EB0CB2"/>
    <w:rsid w:val="00EC02C7"/>
    <w:rsid w:val="00EC3162"/>
    <w:rsid w:val="00EC46CF"/>
    <w:rsid w:val="00EC6D18"/>
    <w:rsid w:val="00ED0749"/>
    <w:rsid w:val="00ED7CB5"/>
    <w:rsid w:val="00EE001A"/>
    <w:rsid w:val="00EE260A"/>
    <w:rsid w:val="00EE3024"/>
    <w:rsid w:val="00EE339D"/>
    <w:rsid w:val="00EE34A7"/>
    <w:rsid w:val="00EE635A"/>
    <w:rsid w:val="00EE6A41"/>
    <w:rsid w:val="00EF0AB0"/>
    <w:rsid w:val="00EF0C82"/>
    <w:rsid w:val="00EF7E82"/>
    <w:rsid w:val="00F064F2"/>
    <w:rsid w:val="00F10116"/>
    <w:rsid w:val="00F10B25"/>
    <w:rsid w:val="00F11631"/>
    <w:rsid w:val="00F12068"/>
    <w:rsid w:val="00F16FEF"/>
    <w:rsid w:val="00F17C87"/>
    <w:rsid w:val="00F20645"/>
    <w:rsid w:val="00F31959"/>
    <w:rsid w:val="00F31CB9"/>
    <w:rsid w:val="00F339FF"/>
    <w:rsid w:val="00F355C9"/>
    <w:rsid w:val="00F43357"/>
    <w:rsid w:val="00F43AF8"/>
    <w:rsid w:val="00F43B15"/>
    <w:rsid w:val="00F5423B"/>
    <w:rsid w:val="00F561E2"/>
    <w:rsid w:val="00F6068A"/>
    <w:rsid w:val="00F7428A"/>
    <w:rsid w:val="00F758B6"/>
    <w:rsid w:val="00F85577"/>
    <w:rsid w:val="00F927B3"/>
    <w:rsid w:val="00F9437D"/>
    <w:rsid w:val="00FA19D5"/>
    <w:rsid w:val="00FA24B6"/>
    <w:rsid w:val="00FA79F1"/>
    <w:rsid w:val="00FB4026"/>
    <w:rsid w:val="00FC32D3"/>
    <w:rsid w:val="00FC4A21"/>
    <w:rsid w:val="00FC6DF9"/>
    <w:rsid w:val="00FC7255"/>
    <w:rsid w:val="00FD13B0"/>
    <w:rsid w:val="00FD13CA"/>
    <w:rsid w:val="00FD355D"/>
    <w:rsid w:val="00FD3B97"/>
    <w:rsid w:val="00FD51FA"/>
    <w:rsid w:val="00FD7C64"/>
    <w:rsid w:val="00FE0876"/>
    <w:rsid w:val="00FE21AB"/>
    <w:rsid w:val="00FE5951"/>
    <w:rsid w:val="00FE73AE"/>
    <w:rsid w:val="00FF0F1C"/>
    <w:rsid w:val="00FF1833"/>
    <w:rsid w:val="00FF550B"/>
    <w:rsid w:val="00FF5877"/>
    <w:rsid w:val="00FF76C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9FF"/>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5666D3"/>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9D3920"/>
    <w:pPr>
      <w:numPr>
        <w:numId w:val="2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08610135">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46604766">
      <w:bodyDiv w:val="1"/>
      <w:marLeft w:val="0"/>
      <w:marRight w:val="0"/>
      <w:marTop w:val="0"/>
      <w:marBottom w:val="0"/>
      <w:divBdr>
        <w:top w:val="none" w:sz="0" w:space="0" w:color="auto"/>
        <w:left w:val="none" w:sz="0" w:space="0" w:color="auto"/>
        <w:bottom w:val="none" w:sz="0" w:space="0" w:color="auto"/>
        <w:right w:val="none" w:sz="0" w:space="0" w:color="auto"/>
      </w:divBdr>
    </w:div>
    <w:div w:id="1615357802">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7790433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868A7-80E5-4AD4-95F3-E092F6E7E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2716</Words>
  <Characters>14940</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17621</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Jean-Baptiste COLIN</cp:lastModifiedBy>
  <cp:revision>5</cp:revision>
  <cp:lastPrinted>2020-02-03T14:28:00Z</cp:lastPrinted>
  <dcterms:created xsi:type="dcterms:W3CDTF">2025-04-28T07:43:00Z</dcterms:created>
  <dcterms:modified xsi:type="dcterms:W3CDTF">2025-06-12T16:10:00Z</dcterms:modified>
</cp:coreProperties>
</file>